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AFE89" w14:textId="77777777" w:rsidR="00585BD4" w:rsidRPr="00585BD4" w:rsidRDefault="00585BD4" w:rsidP="00585BD4">
      <w:pPr>
        <w:autoSpaceDE w:val="0"/>
        <w:autoSpaceDN w:val="0"/>
        <w:jc w:val="center"/>
        <w:rPr>
          <w:rFonts w:ascii="ＭＳ ゴシック" w:eastAsia="ＭＳ ゴシック" w:hAnsi="ＭＳ ゴシック" w:cs="MS-Gothic"/>
          <w:b/>
          <w:sz w:val="32"/>
          <w:szCs w:val="32"/>
        </w:rPr>
      </w:pPr>
      <w:r w:rsidRPr="00585BD4">
        <w:rPr>
          <w:rFonts w:ascii="ＭＳ ゴシック" w:eastAsia="ＭＳ ゴシック" w:hAnsi="ＭＳ ゴシック" w:cs="MS-Gothic" w:hint="eastAsia"/>
          <w:b/>
          <w:sz w:val="32"/>
          <w:szCs w:val="32"/>
        </w:rPr>
        <w:t>入</w:t>
      </w:r>
      <w:r w:rsidRPr="00585BD4">
        <w:rPr>
          <w:rFonts w:ascii="ＭＳ ゴシック" w:eastAsia="ＭＳ ゴシック" w:hAnsi="ＭＳ ゴシック" w:cs="MS-Gothic"/>
          <w:b/>
          <w:sz w:val="32"/>
          <w:szCs w:val="32"/>
        </w:rPr>
        <w:t xml:space="preserve"> </w:t>
      </w:r>
      <w:r w:rsidRPr="00585BD4">
        <w:rPr>
          <w:rFonts w:ascii="ＭＳ ゴシック" w:eastAsia="ＭＳ ゴシック" w:hAnsi="ＭＳ ゴシック" w:cs="MS-Gothic" w:hint="eastAsia"/>
          <w:b/>
          <w:sz w:val="32"/>
          <w:szCs w:val="32"/>
        </w:rPr>
        <w:t>札</w:t>
      </w:r>
      <w:r w:rsidRPr="00585BD4">
        <w:rPr>
          <w:rFonts w:ascii="ＭＳ ゴシック" w:eastAsia="ＭＳ ゴシック" w:hAnsi="ＭＳ ゴシック" w:cs="MS-Gothic"/>
          <w:b/>
          <w:sz w:val="32"/>
          <w:szCs w:val="32"/>
        </w:rPr>
        <w:t xml:space="preserve"> </w:t>
      </w:r>
      <w:r w:rsidRPr="00585BD4">
        <w:rPr>
          <w:rFonts w:ascii="ＭＳ ゴシック" w:eastAsia="ＭＳ ゴシック" w:hAnsi="ＭＳ ゴシック" w:cs="MS-Gothic" w:hint="eastAsia"/>
          <w:b/>
          <w:sz w:val="32"/>
          <w:szCs w:val="32"/>
        </w:rPr>
        <w:t>書</w:t>
      </w:r>
    </w:p>
    <w:p w14:paraId="6B8397F2" w14:textId="77777777" w:rsidR="00585BD4" w:rsidRPr="00585BD4" w:rsidRDefault="00585BD4" w:rsidP="00585BD4">
      <w:pPr>
        <w:autoSpaceDE w:val="0"/>
        <w:autoSpaceDN w:val="0"/>
        <w:jc w:val="left"/>
        <w:rPr>
          <w:rFonts w:ascii="ＭＳ ゴシック" w:eastAsia="ＭＳ ゴシック" w:hAnsi="ＭＳ ゴシック" w:cs="MS-Gothic"/>
          <w:sz w:val="22"/>
          <w:szCs w:val="22"/>
        </w:rPr>
      </w:pPr>
    </w:p>
    <w:p w14:paraId="32691860" w14:textId="77777777" w:rsidR="00585BD4" w:rsidRPr="00585BD4" w:rsidRDefault="00585BD4" w:rsidP="00585BD4">
      <w:pPr>
        <w:autoSpaceDE w:val="0"/>
        <w:autoSpaceDN w:val="0"/>
        <w:jc w:val="left"/>
        <w:rPr>
          <w:rFonts w:ascii="ＭＳ ゴシック" w:eastAsia="ＭＳ ゴシック" w:hAnsi="ＭＳ ゴシック" w:cs="MS-Gothic"/>
          <w:sz w:val="22"/>
          <w:szCs w:val="22"/>
        </w:rPr>
      </w:pPr>
      <w:r w:rsidRPr="00585BD4">
        <w:rPr>
          <w:rFonts w:ascii="ＭＳ ゴシック" w:eastAsia="ＭＳ ゴシック" w:hAnsi="ＭＳ ゴシック" w:cs="MS-Gothic" w:hint="eastAsia"/>
          <w:sz w:val="22"/>
          <w:szCs w:val="22"/>
        </w:rPr>
        <w:t>１．件名</w:t>
      </w:r>
    </w:p>
    <w:p w14:paraId="04D8DF4A" w14:textId="6637682A" w:rsidR="00585BD4" w:rsidRPr="00585BD4" w:rsidRDefault="00585BD4" w:rsidP="00585BD4">
      <w:pPr>
        <w:autoSpaceDE w:val="0"/>
        <w:autoSpaceDN w:val="0"/>
        <w:ind w:firstLineChars="200" w:firstLine="440"/>
        <w:jc w:val="left"/>
        <w:rPr>
          <w:rFonts w:ascii="ＭＳ ゴシック" w:eastAsia="ＭＳ ゴシック" w:hAnsi="ＭＳ ゴシック" w:cs="MS-Gothic"/>
          <w:sz w:val="22"/>
          <w:szCs w:val="22"/>
        </w:rPr>
      </w:pPr>
      <w:r w:rsidRPr="00585BD4">
        <w:rPr>
          <w:rFonts w:ascii="ＭＳ ゴシック" w:eastAsia="ＭＳ ゴシック" w:hAnsi="ＭＳ ゴシック" w:cs="MS-Gothic" w:hint="eastAsia"/>
          <w:sz w:val="22"/>
          <w:szCs w:val="22"/>
        </w:rPr>
        <w:t>普通財産の管理処分等業務に係る業務委託</w:t>
      </w:r>
      <w:r w:rsidR="002A7209" w:rsidRPr="00D51C98">
        <w:rPr>
          <w:rFonts w:ascii="ＭＳ ゴシック" w:eastAsia="ＭＳ ゴシック" w:hAnsi="ＭＳ ゴシック" w:cs="MS-Gothic" w:hint="eastAsia"/>
          <w:sz w:val="22"/>
          <w:szCs w:val="22"/>
        </w:rPr>
        <w:t>（</w:t>
      </w:r>
      <w:r w:rsidR="007A6F4E">
        <w:rPr>
          <w:rFonts w:ascii="ＭＳ ゴシック" w:eastAsia="ＭＳ ゴシック" w:hAnsi="ＭＳ ゴシック" w:cs="MS-Gothic" w:hint="eastAsia"/>
          <w:sz w:val="22"/>
          <w:szCs w:val="22"/>
        </w:rPr>
        <w:t>本局</w:t>
      </w:r>
      <w:r w:rsidR="002A7209" w:rsidRPr="00D51C98">
        <w:rPr>
          <w:rFonts w:ascii="ＭＳ ゴシック" w:eastAsia="ＭＳ ゴシック" w:hAnsi="ＭＳ ゴシック" w:cs="MS-Gothic" w:hint="eastAsia"/>
          <w:sz w:val="22"/>
          <w:szCs w:val="22"/>
        </w:rPr>
        <w:t>管轄分）</w:t>
      </w:r>
    </w:p>
    <w:p w14:paraId="0EFAC725" w14:textId="77777777" w:rsidR="00585BD4" w:rsidRPr="00585BD4" w:rsidRDefault="00585BD4" w:rsidP="00585BD4">
      <w:pPr>
        <w:autoSpaceDE w:val="0"/>
        <w:autoSpaceDN w:val="0"/>
        <w:jc w:val="left"/>
        <w:rPr>
          <w:rFonts w:ascii="ＭＳ ゴシック" w:eastAsia="ＭＳ ゴシック" w:hAnsi="ＭＳ ゴシック" w:cs="MS-Gothic"/>
          <w:sz w:val="22"/>
          <w:szCs w:val="22"/>
        </w:rPr>
      </w:pPr>
    </w:p>
    <w:p w14:paraId="45B67ED4" w14:textId="77777777" w:rsidR="00585BD4" w:rsidRPr="00585BD4" w:rsidRDefault="00585BD4" w:rsidP="00585BD4">
      <w:pPr>
        <w:autoSpaceDE w:val="0"/>
        <w:autoSpaceDN w:val="0"/>
        <w:jc w:val="left"/>
        <w:rPr>
          <w:rFonts w:ascii="ＭＳ ゴシック" w:eastAsia="ＭＳ ゴシック" w:hAnsi="ＭＳ ゴシック" w:cs="MS-Gothic"/>
          <w:sz w:val="22"/>
          <w:szCs w:val="22"/>
        </w:rPr>
      </w:pPr>
    </w:p>
    <w:p w14:paraId="052C6130" w14:textId="77777777" w:rsidR="00585BD4" w:rsidRPr="00585BD4" w:rsidRDefault="00585BD4" w:rsidP="00585BD4">
      <w:pPr>
        <w:autoSpaceDE w:val="0"/>
        <w:autoSpaceDN w:val="0"/>
        <w:jc w:val="left"/>
        <w:rPr>
          <w:rFonts w:ascii="ＭＳ ゴシック" w:eastAsia="ＭＳ ゴシック" w:hAnsi="ＭＳ ゴシック" w:cs="MS-Gothic"/>
          <w:sz w:val="22"/>
          <w:szCs w:val="22"/>
        </w:rPr>
      </w:pPr>
      <w:r w:rsidRPr="00585BD4">
        <w:rPr>
          <w:rFonts w:ascii="ＭＳ ゴシック" w:eastAsia="ＭＳ ゴシック" w:hAnsi="ＭＳ ゴシック" w:cs="MS-Gothic" w:hint="eastAsia"/>
          <w:sz w:val="22"/>
          <w:szCs w:val="22"/>
        </w:rPr>
        <w:t>２．入札金額</w:t>
      </w:r>
    </w:p>
    <w:p w14:paraId="12991D92" w14:textId="77777777" w:rsidR="00585BD4" w:rsidRPr="00585BD4" w:rsidRDefault="00585BD4" w:rsidP="00585BD4">
      <w:pPr>
        <w:autoSpaceDE w:val="0"/>
        <w:autoSpaceDN w:val="0"/>
        <w:ind w:firstLineChars="200" w:firstLine="440"/>
        <w:jc w:val="left"/>
        <w:rPr>
          <w:rFonts w:ascii="ＭＳ ゴシック" w:eastAsia="ＭＳ ゴシック" w:hAnsi="ＭＳ ゴシック" w:cs="MS-Gothic"/>
          <w:sz w:val="22"/>
          <w:szCs w:val="22"/>
        </w:rPr>
      </w:pPr>
      <w:r w:rsidRPr="00585BD4">
        <w:rPr>
          <w:rFonts w:ascii="ＭＳ ゴシック" w:eastAsia="ＭＳ ゴシック" w:hAnsi="ＭＳ ゴシック" w:cs="MS-Gothic" w:hint="eastAsia"/>
          <w:sz w:val="22"/>
          <w:szCs w:val="22"/>
        </w:rPr>
        <w:t xml:space="preserve">入札価格（金額）　　　　　　　</w:t>
      </w:r>
      <w:r w:rsidRPr="00585BD4">
        <w:rPr>
          <w:rFonts w:ascii="ＭＳ ゴシック" w:eastAsia="ＭＳ ゴシック" w:hAnsi="ＭＳ ゴシック" w:cs="MS-Gothic" w:hint="eastAsia"/>
          <w:sz w:val="22"/>
          <w:szCs w:val="22"/>
          <w:u w:val="single"/>
        </w:rPr>
        <w:t xml:space="preserve">￥　　　　　　</w:t>
      </w:r>
      <w:r w:rsidRPr="00585BD4">
        <w:rPr>
          <w:rFonts w:ascii="ＭＳ ゴシック" w:eastAsia="ＭＳ ゴシック" w:hAnsi="ＭＳ ゴシック" w:cs="MS-Gothic"/>
          <w:sz w:val="22"/>
          <w:szCs w:val="22"/>
          <w:u w:val="single"/>
        </w:rPr>
        <w:t xml:space="preserve"> </w:t>
      </w:r>
      <w:r w:rsidRPr="00585BD4">
        <w:rPr>
          <w:rFonts w:ascii="ＭＳ ゴシック" w:eastAsia="ＭＳ ゴシック" w:hAnsi="ＭＳ ゴシック" w:cs="MS-Gothic" w:hint="eastAsia"/>
          <w:sz w:val="22"/>
          <w:szCs w:val="22"/>
          <w:u w:val="single"/>
        </w:rPr>
        <w:t xml:space="preserve">　</w:t>
      </w:r>
      <w:r w:rsidRPr="00585BD4">
        <w:rPr>
          <w:rFonts w:ascii="ＭＳ ゴシック" w:eastAsia="ＭＳ ゴシック" w:hAnsi="ＭＳ ゴシック" w:cs="MS-Gothic"/>
          <w:sz w:val="22"/>
          <w:szCs w:val="22"/>
          <w:u w:val="single"/>
        </w:rPr>
        <w:t xml:space="preserve"> </w:t>
      </w:r>
      <w:r w:rsidRPr="00585BD4">
        <w:rPr>
          <w:rFonts w:ascii="ＭＳ ゴシック" w:eastAsia="ＭＳ ゴシック" w:hAnsi="ＭＳ ゴシック" w:cs="MS-Gothic" w:hint="eastAsia"/>
          <w:sz w:val="22"/>
          <w:szCs w:val="22"/>
          <w:u w:val="single"/>
        </w:rPr>
        <w:t xml:space="preserve">　　　</w:t>
      </w:r>
      <w:r w:rsidRPr="00585BD4">
        <w:rPr>
          <w:rFonts w:ascii="ＭＳ ゴシック" w:eastAsia="ＭＳ ゴシック" w:hAnsi="ＭＳ ゴシック" w:cs="MS-Gothic"/>
          <w:sz w:val="22"/>
          <w:szCs w:val="22"/>
          <w:u w:val="single"/>
        </w:rPr>
        <w:t xml:space="preserve"> </w:t>
      </w:r>
      <w:r w:rsidRPr="00585BD4">
        <w:rPr>
          <w:rFonts w:ascii="ＭＳ ゴシック" w:eastAsia="ＭＳ ゴシック" w:hAnsi="ＭＳ ゴシック" w:cs="MS-Gothic" w:hint="eastAsia"/>
          <w:sz w:val="22"/>
          <w:szCs w:val="22"/>
          <w:u w:val="single"/>
        </w:rPr>
        <w:t xml:space="preserve">　</w:t>
      </w:r>
      <w:r w:rsidRPr="00585BD4">
        <w:rPr>
          <w:rFonts w:ascii="ＭＳ ゴシック" w:eastAsia="ＭＳ ゴシック" w:hAnsi="ＭＳ ゴシック" w:cs="MS-Gothic"/>
          <w:sz w:val="22"/>
          <w:szCs w:val="22"/>
          <w:u w:val="single"/>
        </w:rPr>
        <w:t xml:space="preserve"> </w:t>
      </w:r>
      <w:r w:rsidRPr="00585BD4">
        <w:rPr>
          <w:rFonts w:ascii="ＭＳ ゴシック" w:eastAsia="ＭＳ ゴシック" w:hAnsi="ＭＳ ゴシック" w:cs="MS-Gothic" w:hint="eastAsia"/>
          <w:sz w:val="22"/>
          <w:szCs w:val="22"/>
          <w:u w:val="single"/>
        </w:rPr>
        <w:t xml:space="preserve">　円</w:t>
      </w:r>
      <w:r w:rsidRPr="00585BD4">
        <w:rPr>
          <w:rFonts w:ascii="ＭＳ ゴシック" w:eastAsia="ＭＳ ゴシック" w:hAnsi="ＭＳ ゴシック" w:cs="MS-Gothic" w:hint="eastAsia"/>
          <w:sz w:val="22"/>
          <w:szCs w:val="22"/>
        </w:rPr>
        <w:t xml:space="preserve">　</w:t>
      </w:r>
      <w:r w:rsidRPr="00585BD4">
        <w:rPr>
          <w:rFonts w:ascii="ＭＳ ゴシック" w:eastAsia="ＭＳ ゴシック" w:hAnsi="ＭＳ ゴシック" w:cs="MS-Gothic"/>
          <w:sz w:val="22"/>
          <w:szCs w:val="22"/>
        </w:rPr>
        <w:t>(</w:t>
      </w:r>
      <w:r w:rsidRPr="00585BD4">
        <w:rPr>
          <w:rFonts w:ascii="ＭＳ ゴシック" w:eastAsia="ＭＳ ゴシック" w:hAnsi="ＭＳ ゴシック" w:cs="MS-Gothic" w:hint="eastAsia"/>
          <w:sz w:val="22"/>
          <w:szCs w:val="22"/>
        </w:rPr>
        <w:t>抜税</w:t>
      </w:r>
      <w:r w:rsidRPr="00585BD4">
        <w:rPr>
          <w:rFonts w:ascii="ＭＳ ゴシック" w:eastAsia="ＭＳ ゴシック" w:hAnsi="ＭＳ ゴシック" w:cs="MS-Gothic"/>
          <w:sz w:val="22"/>
          <w:szCs w:val="22"/>
        </w:rPr>
        <w:t>)</w:t>
      </w:r>
    </w:p>
    <w:p w14:paraId="1710272F" w14:textId="77777777" w:rsidR="00585BD4" w:rsidRPr="00585BD4" w:rsidRDefault="00585BD4" w:rsidP="00585BD4">
      <w:pPr>
        <w:autoSpaceDE w:val="0"/>
        <w:autoSpaceDN w:val="0"/>
        <w:ind w:firstLineChars="1000" w:firstLine="2200"/>
        <w:jc w:val="left"/>
        <w:rPr>
          <w:rFonts w:ascii="ＭＳ ゴシック" w:eastAsia="ＭＳ ゴシック" w:hAnsi="ＭＳ ゴシック" w:cs="MS-Gothic"/>
          <w:sz w:val="22"/>
          <w:szCs w:val="22"/>
        </w:rPr>
      </w:pPr>
    </w:p>
    <w:p w14:paraId="61BBF1F1" w14:textId="77777777" w:rsidR="00585BD4" w:rsidRPr="00585BD4" w:rsidRDefault="00585BD4" w:rsidP="00585BD4">
      <w:pPr>
        <w:autoSpaceDE w:val="0"/>
        <w:autoSpaceDN w:val="0"/>
        <w:ind w:firstLineChars="200" w:firstLine="440"/>
        <w:jc w:val="left"/>
        <w:rPr>
          <w:rFonts w:ascii="ＭＳ ゴシック" w:eastAsia="ＭＳ ゴシック" w:hAnsi="ＭＳ ゴシック" w:cs="MS-Gothic"/>
          <w:sz w:val="22"/>
          <w:szCs w:val="22"/>
        </w:rPr>
      </w:pPr>
      <w:r w:rsidRPr="00585BD4">
        <w:rPr>
          <w:rFonts w:ascii="ＭＳ ゴシック" w:eastAsia="ＭＳ ゴシック" w:hAnsi="ＭＳ ゴシック" w:cs="MS-Gothic"/>
          <w:sz w:val="22"/>
          <w:szCs w:val="22"/>
        </w:rPr>
        <w:t>(</w:t>
      </w:r>
      <w:r w:rsidRPr="00585BD4">
        <w:rPr>
          <w:rFonts w:ascii="ＭＳ ゴシック" w:eastAsia="ＭＳ ゴシック" w:hAnsi="ＭＳ ゴシック" w:cs="MS-Gothic" w:hint="eastAsia"/>
          <w:sz w:val="22"/>
          <w:szCs w:val="22"/>
        </w:rPr>
        <w:t>注</w:t>
      </w:r>
      <w:r w:rsidRPr="00585BD4">
        <w:rPr>
          <w:rFonts w:ascii="ＭＳ ゴシック" w:eastAsia="ＭＳ ゴシック" w:hAnsi="ＭＳ ゴシック" w:cs="MS-Gothic"/>
          <w:sz w:val="22"/>
          <w:szCs w:val="22"/>
        </w:rPr>
        <w:t xml:space="preserve">) </w:t>
      </w:r>
      <w:r w:rsidRPr="00585BD4">
        <w:rPr>
          <w:rFonts w:ascii="ＭＳ ゴシック" w:eastAsia="ＭＳ ゴシック" w:hAnsi="ＭＳ ゴシック" w:cs="MS-Gothic" w:hint="eastAsia"/>
          <w:sz w:val="22"/>
          <w:szCs w:val="22"/>
        </w:rPr>
        <w:t>金額には￥マークを頭書し、アラビア数字をもって明記すること。</w:t>
      </w:r>
    </w:p>
    <w:p w14:paraId="023D896A" w14:textId="77777777" w:rsidR="00585BD4" w:rsidRPr="00585BD4" w:rsidRDefault="00585BD4" w:rsidP="00585BD4">
      <w:pPr>
        <w:autoSpaceDE w:val="0"/>
        <w:autoSpaceDN w:val="0"/>
        <w:jc w:val="left"/>
        <w:rPr>
          <w:rFonts w:ascii="ＭＳ ゴシック" w:eastAsia="ＭＳ ゴシック" w:hAnsi="ＭＳ ゴシック" w:cs="MS-Gothic"/>
          <w:sz w:val="22"/>
          <w:szCs w:val="22"/>
        </w:rPr>
      </w:pPr>
    </w:p>
    <w:p w14:paraId="0DCD5957" w14:textId="77777777" w:rsidR="00585BD4" w:rsidRPr="00585BD4" w:rsidRDefault="00585BD4" w:rsidP="00585BD4">
      <w:pPr>
        <w:autoSpaceDE w:val="0"/>
        <w:autoSpaceDN w:val="0"/>
        <w:jc w:val="left"/>
        <w:rPr>
          <w:rFonts w:ascii="ＭＳ ゴシック" w:eastAsia="ＭＳ ゴシック" w:hAnsi="ＭＳ ゴシック" w:cs="MS-Gothic"/>
          <w:sz w:val="22"/>
          <w:szCs w:val="22"/>
        </w:rPr>
      </w:pPr>
    </w:p>
    <w:p w14:paraId="19E90A12" w14:textId="77777777" w:rsidR="00585BD4" w:rsidRPr="00585BD4" w:rsidRDefault="00585BD4" w:rsidP="00585BD4">
      <w:pPr>
        <w:autoSpaceDE w:val="0"/>
        <w:autoSpaceDN w:val="0"/>
        <w:jc w:val="left"/>
        <w:rPr>
          <w:rFonts w:ascii="ＭＳ ゴシック" w:eastAsia="ＭＳ ゴシック" w:hAnsi="ＭＳ ゴシック" w:cs="MS-Gothic"/>
          <w:sz w:val="22"/>
          <w:szCs w:val="22"/>
        </w:rPr>
      </w:pPr>
      <w:r w:rsidRPr="00585BD4">
        <w:rPr>
          <w:rFonts w:ascii="ＭＳ ゴシック" w:eastAsia="ＭＳ ゴシック" w:hAnsi="ＭＳ ゴシック" w:cs="MS-Gothic" w:hint="eastAsia"/>
          <w:sz w:val="22"/>
          <w:szCs w:val="22"/>
        </w:rPr>
        <w:t>３．業務内容</w:t>
      </w:r>
    </w:p>
    <w:p w14:paraId="1C340625" w14:textId="77777777" w:rsidR="00585BD4" w:rsidRPr="00585BD4" w:rsidRDefault="00585BD4" w:rsidP="00585BD4">
      <w:pPr>
        <w:autoSpaceDE w:val="0"/>
        <w:autoSpaceDN w:val="0"/>
        <w:ind w:firstLineChars="200" w:firstLine="440"/>
        <w:jc w:val="left"/>
        <w:rPr>
          <w:rFonts w:ascii="ＭＳ ゴシック" w:eastAsia="ＭＳ ゴシック" w:hAnsi="ＭＳ ゴシック" w:cs="MS-Gothic"/>
          <w:sz w:val="22"/>
          <w:szCs w:val="22"/>
        </w:rPr>
      </w:pPr>
      <w:r w:rsidRPr="00585BD4">
        <w:rPr>
          <w:rFonts w:ascii="ＭＳ ゴシック" w:eastAsia="ＭＳ ゴシック" w:hAnsi="ＭＳ ゴシック" w:cs="MS-Gothic" w:hint="eastAsia"/>
          <w:sz w:val="22"/>
          <w:szCs w:val="22"/>
        </w:rPr>
        <w:t>国提示の仕様書のとおり。</w:t>
      </w:r>
    </w:p>
    <w:p w14:paraId="12DC765C" w14:textId="77777777" w:rsidR="00585BD4" w:rsidRPr="00585BD4" w:rsidRDefault="00585BD4" w:rsidP="00585BD4">
      <w:pPr>
        <w:autoSpaceDE w:val="0"/>
        <w:autoSpaceDN w:val="0"/>
        <w:ind w:firstLineChars="200" w:firstLine="440"/>
        <w:jc w:val="left"/>
        <w:rPr>
          <w:rFonts w:ascii="ＭＳ ゴシック" w:eastAsia="ＭＳ ゴシック" w:hAnsi="ＭＳ ゴシック" w:cs="MS-Gothic"/>
          <w:sz w:val="22"/>
          <w:szCs w:val="22"/>
        </w:rPr>
      </w:pPr>
    </w:p>
    <w:p w14:paraId="2EB574C0" w14:textId="77777777" w:rsidR="00585BD4" w:rsidRPr="00585BD4" w:rsidRDefault="00585BD4" w:rsidP="00585BD4">
      <w:pPr>
        <w:autoSpaceDE w:val="0"/>
        <w:autoSpaceDN w:val="0"/>
        <w:ind w:firstLineChars="200" w:firstLine="440"/>
        <w:jc w:val="left"/>
        <w:rPr>
          <w:rFonts w:ascii="ＭＳ ゴシック" w:eastAsia="ＭＳ ゴシック" w:hAnsi="ＭＳ ゴシック" w:cs="MS-Gothic"/>
          <w:sz w:val="22"/>
          <w:szCs w:val="22"/>
        </w:rPr>
      </w:pPr>
    </w:p>
    <w:p w14:paraId="024CAE9D" w14:textId="77777777" w:rsidR="00585BD4" w:rsidRPr="00585BD4" w:rsidRDefault="00585BD4" w:rsidP="00585BD4">
      <w:pPr>
        <w:autoSpaceDE w:val="0"/>
        <w:autoSpaceDN w:val="0"/>
        <w:ind w:firstLineChars="100" w:firstLine="220"/>
        <w:jc w:val="left"/>
        <w:rPr>
          <w:rFonts w:ascii="ＭＳ ゴシック" w:eastAsia="ＭＳ ゴシック" w:hAnsi="ＭＳ ゴシック" w:cs="MS-Gothic"/>
          <w:sz w:val="22"/>
          <w:szCs w:val="22"/>
        </w:rPr>
      </w:pPr>
      <w:r w:rsidRPr="00585BD4">
        <w:rPr>
          <w:rFonts w:ascii="ＭＳ ゴシック" w:eastAsia="ＭＳ ゴシック" w:hAnsi="ＭＳ ゴシック" w:cs="MS-Gothic" w:hint="eastAsia"/>
          <w:sz w:val="22"/>
          <w:szCs w:val="22"/>
        </w:rPr>
        <w:t>上記金額をもって入札いたします。</w:t>
      </w:r>
    </w:p>
    <w:p w14:paraId="52D36DBD" w14:textId="77777777" w:rsidR="00585BD4" w:rsidRPr="00585BD4" w:rsidRDefault="00585BD4" w:rsidP="00585BD4">
      <w:pPr>
        <w:autoSpaceDE w:val="0"/>
        <w:autoSpaceDN w:val="0"/>
        <w:ind w:firstLineChars="100" w:firstLine="220"/>
        <w:jc w:val="left"/>
        <w:rPr>
          <w:rFonts w:ascii="ＭＳ ゴシック" w:eastAsia="ＭＳ ゴシック" w:hAnsi="ＭＳ ゴシック" w:cs="MS-Gothic"/>
          <w:sz w:val="22"/>
          <w:szCs w:val="22"/>
        </w:rPr>
      </w:pPr>
    </w:p>
    <w:p w14:paraId="1425C80D" w14:textId="77777777" w:rsidR="00585BD4" w:rsidRPr="00585BD4" w:rsidRDefault="004F4764" w:rsidP="00585BD4">
      <w:pPr>
        <w:autoSpaceDE w:val="0"/>
        <w:autoSpaceDN w:val="0"/>
        <w:ind w:firstLineChars="100" w:firstLine="220"/>
        <w:jc w:val="left"/>
        <w:rPr>
          <w:rFonts w:ascii="ＭＳ ゴシック" w:eastAsia="ＭＳ ゴシック" w:hAnsi="ＭＳ ゴシック" w:cs="MS-Gothic"/>
          <w:sz w:val="22"/>
          <w:szCs w:val="22"/>
        </w:rPr>
      </w:pPr>
      <w:r>
        <w:rPr>
          <w:rFonts w:ascii="ＭＳ ゴシック" w:eastAsia="ＭＳ ゴシック" w:hAnsi="ＭＳ ゴシック" w:cs="MS-Gothic" w:hint="eastAsia"/>
          <w:sz w:val="22"/>
          <w:szCs w:val="22"/>
        </w:rPr>
        <w:t>令和　　年　　月　　日</w:t>
      </w:r>
    </w:p>
    <w:p w14:paraId="087863C8" w14:textId="77777777" w:rsidR="00585BD4" w:rsidRPr="00585BD4" w:rsidRDefault="00585BD4" w:rsidP="00585BD4">
      <w:pPr>
        <w:autoSpaceDE w:val="0"/>
        <w:autoSpaceDN w:val="0"/>
        <w:ind w:firstLineChars="1800" w:firstLine="3960"/>
        <w:jc w:val="left"/>
        <w:rPr>
          <w:rFonts w:ascii="ＭＳ ゴシック" w:eastAsia="ＭＳ ゴシック" w:hAnsi="ＭＳ ゴシック" w:cs="MS-Gothic"/>
          <w:sz w:val="22"/>
          <w:szCs w:val="22"/>
        </w:rPr>
      </w:pPr>
      <w:r w:rsidRPr="00585BD4">
        <w:rPr>
          <w:rFonts w:ascii="ＭＳ ゴシック" w:eastAsia="ＭＳ ゴシック" w:hAnsi="ＭＳ ゴシック" w:cs="MS-Gothic" w:hint="eastAsia"/>
          <w:sz w:val="22"/>
          <w:szCs w:val="22"/>
        </w:rPr>
        <w:t>住　　　　所</w:t>
      </w:r>
    </w:p>
    <w:p w14:paraId="0D98A6F5" w14:textId="77777777" w:rsidR="00585BD4" w:rsidRPr="00585BD4" w:rsidRDefault="00585BD4" w:rsidP="00585BD4">
      <w:pPr>
        <w:autoSpaceDE w:val="0"/>
        <w:autoSpaceDN w:val="0"/>
        <w:ind w:firstLineChars="1800" w:firstLine="3960"/>
        <w:jc w:val="left"/>
        <w:rPr>
          <w:rFonts w:ascii="ＭＳ ゴシック" w:eastAsia="ＭＳ ゴシック" w:hAnsi="ＭＳ ゴシック" w:cs="MS-Gothic"/>
          <w:sz w:val="22"/>
          <w:szCs w:val="22"/>
        </w:rPr>
      </w:pPr>
    </w:p>
    <w:p w14:paraId="3449BA6E" w14:textId="77777777" w:rsidR="00585BD4" w:rsidRPr="00585BD4" w:rsidRDefault="00585BD4" w:rsidP="00585BD4">
      <w:pPr>
        <w:autoSpaceDE w:val="0"/>
        <w:autoSpaceDN w:val="0"/>
        <w:ind w:firstLineChars="1800" w:firstLine="3960"/>
        <w:jc w:val="left"/>
        <w:rPr>
          <w:rFonts w:ascii="ＭＳ ゴシック" w:eastAsia="ＭＳ ゴシック" w:hAnsi="ＭＳ ゴシック" w:cs="MS-Gothic"/>
          <w:sz w:val="22"/>
          <w:szCs w:val="22"/>
        </w:rPr>
      </w:pPr>
      <w:r w:rsidRPr="00585BD4">
        <w:rPr>
          <w:rFonts w:ascii="ＭＳ ゴシック" w:eastAsia="ＭＳ ゴシック" w:hAnsi="ＭＳ ゴシック" w:cs="MS-Gothic" w:hint="eastAsia"/>
          <w:sz w:val="22"/>
          <w:szCs w:val="22"/>
        </w:rPr>
        <w:t>商号又は名称</w:t>
      </w:r>
    </w:p>
    <w:p w14:paraId="0B81D4FF" w14:textId="77777777" w:rsidR="00585BD4" w:rsidRPr="00585BD4" w:rsidRDefault="00585BD4" w:rsidP="00585BD4">
      <w:pPr>
        <w:autoSpaceDE w:val="0"/>
        <w:autoSpaceDN w:val="0"/>
        <w:jc w:val="left"/>
        <w:rPr>
          <w:rFonts w:ascii="ＭＳ ゴシック" w:eastAsia="ＭＳ ゴシック" w:hAnsi="ＭＳ ゴシック" w:cs="MS-Gothic"/>
          <w:sz w:val="22"/>
          <w:szCs w:val="22"/>
        </w:rPr>
      </w:pPr>
    </w:p>
    <w:p w14:paraId="0ED4F59C" w14:textId="77777777" w:rsidR="00585BD4" w:rsidRPr="00585BD4" w:rsidRDefault="00585BD4" w:rsidP="00585BD4">
      <w:pPr>
        <w:autoSpaceDE w:val="0"/>
        <w:autoSpaceDN w:val="0"/>
        <w:ind w:firstLineChars="1423" w:firstLine="3927"/>
        <w:jc w:val="left"/>
        <w:rPr>
          <w:rFonts w:ascii="ＭＳ ゴシック" w:eastAsia="ＭＳ ゴシック" w:hAnsi="ＭＳ ゴシック" w:cs="MS-Gothic"/>
          <w:sz w:val="22"/>
          <w:szCs w:val="22"/>
        </w:rPr>
      </w:pPr>
      <w:r w:rsidRPr="00585BD4">
        <w:rPr>
          <w:rFonts w:ascii="ＭＳ ゴシック" w:eastAsia="ＭＳ ゴシック" w:hAnsi="ＭＳ ゴシック" w:cs="MS-Gothic" w:hint="eastAsia"/>
          <w:spacing w:val="28"/>
          <w:sz w:val="22"/>
          <w:szCs w:val="22"/>
          <w:fitText w:val="1326" w:id="1206623488"/>
        </w:rPr>
        <w:t>代表者氏</w:t>
      </w:r>
      <w:r w:rsidRPr="00585BD4">
        <w:rPr>
          <w:rFonts w:ascii="ＭＳ ゴシック" w:eastAsia="ＭＳ ゴシック" w:hAnsi="ＭＳ ゴシック" w:cs="MS-Gothic" w:hint="eastAsia"/>
          <w:spacing w:val="1"/>
          <w:sz w:val="22"/>
          <w:szCs w:val="22"/>
          <w:fitText w:val="1326" w:id="1206623488"/>
        </w:rPr>
        <w:t>名</w:t>
      </w:r>
      <w:r w:rsidRPr="00585BD4">
        <w:rPr>
          <w:rFonts w:ascii="ＭＳ ゴシック" w:eastAsia="ＭＳ ゴシック" w:hAnsi="ＭＳ ゴシック" w:cs="MS-Gothic"/>
          <w:sz w:val="22"/>
          <w:szCs w:val="22"/>
        </w:rPr>
        <w:t xml:space="preserve"> </w:t>
      </w:r>
      <w:r w:rsidRPr="00585BD4">
        <w:rPr>
          <w:rFonts w:ascii="ＭＳ ゴシック" w:eastAsia="ＭＳ ゴシック" w:hAnsi="ＭＳ ゴシック" w:cs="MS-Gothic" w:hint="eastAsia"/>
          <w:sz w:val="22"/>
          <w:szCs w:val="22"/>
        </w:rPr>
        <w:t xml:space="preserve">　　　　　　　　　      </w:t>
      </w:r>
    </w:p>
    <w:p w14:paraId="1ADF1347" w14:textId="77777777" w:rsidR="00585BD4" w:rsidRPr="00585BD4" w:rsidRDefault="00585BD4" w:rsidP="00585BD4">
      <w:pPr>
        <w:autoSpaceDE w:val="0"/>
        <w:autoSpaceDN w:val="0"/>
        <w:ind w:firstLineChars="1800" w:firstLine="3960"/>
        <w:jc w:val="left"/>
        <w:rPr>
          <w:rFonts w:ascii="ＭＳ ゴシック" w:eastAsia="ＭＳ ゴシック" w:hAnsi="ＭＳ ゴシック" w:cs="MS-Gothic"/>
          <w:sz w:val="22"/>
          <w:szCs w:val="22"/>
        </w:rPr>
      </w:pPr>
    </w:p>
    <w:p w14:paraId="7AF347B5" w14:textId="77777777" w:rsidR="00585BD4" w:rsidRPr="00585BD4" w:rsidRDefault="00585BD4" w:rsidP="00585BD4">
      <w:pPr>
        <w:autoSpaceDE w:val="0"/>
        <w:autoSpaceDN w:val="0"/>
        <w:ind w:firstLineChars="1800" w:firstLine="3960"/>
        <w:jc w:val="left"/>
        <w:rPr>
          <w:rFonts w:ascii="ＭＳ ゴシック" w:eastAsia="ＭＳ ゴシック" w:hAnsi="ＭＳ ゴシック" w:cs="MS-Gothic"/>
          <w:sz w:val="22"/>
          <w:szCs w:val="22"/>
        </w:rPr>
      </w:pPr>
    </w:p>
    <w:p w14:paraId="6212DE71" w14:textId="77777777" w:rsidR="00585BD4" w:rsidRPr="00585BD4" w:rsidRDefault="00585BD4" w:rsidP="00585BD4">
      <w:pPr>
        <w:autoSpaceDE w:val="0"/>
        <w:autoSpaceDN w:val="0"/>
        <w:ind w:firstLineChars="1800" w:firstLine="3960"/>
        <w:jc w:val="left"/>
        <w:rPr>
          <w:rFonts w:ascii="ＭＳ ゴシック" w:eastAsia="ＭＳ ゴシック" w:hAnsi="ＭＳ ゴシック" w:cs="MS-Gothic"/>
          <w:sz w:val="22"/>
          <w:szCs w:val="22"/>
        </w:rPr>
      </w:pPr>
    </w:p>
    <w:p w14:paraId="08EC8047" w14:textId="77777777" w:rsidR="00585BD4" w:rsidRPr="00585BD4" w:rsidRDefault="00585BD4" w:rsidP="00585BD4">
      <w:pPr>
        <w:autoSpaceDE w:val="0"/>
        <w:autoSpaceDN w:val="0"/>
        <w:ind w:firstLineChars="1500" w:firstLine="3960"/>
        <w:jc w:val="left"/>
        <w:rPr>
          <w:rFonts w:ascii="ＭＳ ゴシック" w:eastAsia="ＭＳ ゴシック" w:hAnsi="ＭＳ ゴシック" w:cs="MS-Gothic"/>
          <w:sz w:val="22"/>
          <w:szCs w:val="22"/>
        </w:rPr>
      </w:pPr>
      <w:r w:rsidRPr="00585BD4">
        <w:rPr>
          <w:rFonts w:ascii="ＭＳ ゴシック" w:eastAsia="ＭＳ ゴシック" w:hAnsi="ＭＳ ゴシック" w:cs="MS-Gothic" w:hint="eastAsia"/>
          <w:spacing w:val="22"/>
          <w:sz w:val="22"/>
          <w:szCs w:val="22"/>
          <w:fitText w:val="1278" w:id="1206623489"/>
        </w:rPr>
        <w:t>代理人氏</w:t>
      </w:r>
      <w:r w:rsidRPr="00585BD4">
        <w:rPr>
          <w:rFonts w:ascii="ＭＳ ゴシック" w:eastAsia="ＭＳ ゴシック" w:hAnsi="ＭＳ ゴシック" w:cs="MS-Gothic" w:hint="eastAsia"/>
          <w:spacing w:val="1"/>
          <w:sz w:val="22"/>
          <w:szCs w:val="22"/>
          <w:fitText w:val="1278" w:id="1206623489"/>
        </w:rPr>
        <w:t>名</w:t>
      </w:r>
      <w:r w:rsidRPr="00585BD4">
        <w:rPr>
          <w:rFonts w:ascii="ＭＳ ゴシック" w:eastAsia="ＭＳ ゴシック" w:hAnsi="ＭＳ ゴシック" w:cs="MS-Gothic" w:hint="eastAsia"/>
          <w:sz w:val="22"/>
          <w:szCs w:val="22"/>
        </w:rPr>
        <w:t xml:space="preserve">　　　　　　　　　　　　 </w:t>
      </w:r>
    </w:p>
    <w:p w14:paraId="7401D47E" w14:textId="77777777" w:rsidR="00585BD4" w:rsidRPr="00585BD4" w:rsidRDefault="00585BD4" w:rsidP="00585BD4">
      <w:pPr>
        <w:ind w:firstLineChars="1900" w:firstLine="4180"/>
        <w:rPr>
          <w:rFonts w:ascii="ＭＳ ゴシック" w:eastAsia="ＭＳ ゴシック" w:hAnsi="ＭＳ ゴシック"/>
          <w:sz w:val="22"/>
          <w:szCs w:val="22"/>
        </w:rPr>
      </w:pPr>
      <w:r w:rsidRPr="00585BD4">
        <w:rPr>
          <w:rFonts w:ascii="ＭＳ ゴシック" w:eastAsia="ＭＳ ゴシック" w:hAnsi="ＭＳ ゴシック" w:hint="eastAsia"/>
          <w:sz w:val="22"/>
          <w:szCs w:val="22"/>
        </w:rPr>
        <w:t>（自筆）</w:t>
      </w:r>
    </w:p>
    <w:p w14:paraId="0541E887" w14:textId="77777777" w:rsidR="00585BD4" w:rsidRPr="00585BD4" w:rsidRDefault="00585BD4" w:rsidP="00585BD4">
      <w:pPr>
        <w:rPr>
          <w:rFonts w:ascii="ＭＳ ゴシック" w:eastAsia="ＭＳ ゴシック" w:hAnsi="ＭＳ ゴシック"/>
          <w:sz w:val="22"/>
          <w:szCs w:val="22"/>
        </w:rPr>
      </w:pPr>
    </w:p>
    <w:p w14:paraId="4C82352B" w14:textId="77777777" w:rsidR="00585BD4" w:rsidRPr="00585BD4" w:rsidRDefault="00585BD4" w:rsidP="00585BD4">
      <w:pPr>
        <w:rPr>
          <w:rFonts w:ascii="ＭＳ ゴシック" w:eastAsia="ＭＳ ゴシック" w:hAnsi="ＭＳ ゴシック"/>
          <w:sz w:val="22"/>
          <w:szCs w:val="22"/>
        </w:rPr>
      </w:pPr>
    </w:p>
    <w:p w14:paraId="3A3EA051" w14:textId="77777777" w:rsidR="00585BD4" w:rsidRPr="00585BD4" w:rsidRDefault="00585BD4" w:rsidP="00585BD4">
      <w:pPr>
        <w:rPr>
          <w:rFonts w:ascii="ＭＳ ゴシック" w:eastAsia="ＭＳ ゴシック" w:hAnsi="ＭＳ ゴシック"/>
          <w:sz w:val="22"/>
          <w:szCs w:val="22"/>
        </w:rPr>
      </w:pPr>
      <w:r w:rsidRPr="00585BD4">
        <w:rPr>
          <w:rFonts w:ascii="ＭＳ ゴシック" w:eastAsia="ＭＳ ゴシック" w:hAnsi="ＭＳ ゴシック" w:hint="eastAsia"/>
          <w:sz w:val="22"/>
          <w:szCs w:val="22"/>
        </w:rPr>
        <w:t>支出負担行為担当官</w:t>
      </w:r>
    </w:p>
    <w:p w14:paraId="0F991A45" w14:textId="77777777" w:rsidR="00256D71" w:rsidRPr="00585BD4" w:rsidRDefault="00585BD4" w:rsidP="00585BD4">
      <w:pPr>
        <w:widowControl/>
        <w:adjustRightInd/>
        <w:spacing w:line="240" w:lineRule="auto"/>
        <w:jc w:val="left"/>
        <w:textAlignment w:val="auto"/>
        <w:rPr>
          <w:rFonts w:ascii="ＭＳ ゴシック" w:eastAsia="ＭＳ ゴシック" w:hAnsi="ＭＳ ゴシック"/>
          <w:sz w:val="22"/>
          <w:szCs w:val="22"/>
        </w:rPr>
      </w:pPr>
      <w:r w:rsidRPr="00585BD4">
        <w:rPr>
          <w:rFonts w:ascii="ＭＳ ゴシック" w:eastAsia="ＭＳ ゴシック" w:hAnsi="ＭＳ ゴシック" w:hint="eastAsia"/>
          <w:sz w:val="22"/>
          <w:szCs w:val="22"/>
        </w:rPr>
        <w:t xml:space="preserve">　沖縄総合事務局総務部長　　殿</w:t>
      </w:r>
    </w:p>
    <w:p w14:paraId="7F91908B" w14:textId="77777777" w:rsidR="00585BD4" w:rsidRDefault="00585BD4">
      <w:pPr>
        <w:widowControl/>
        <w:adjustRightInd/>
        <w:spacing w:line="240" w:lineRule="auto"/>
        <w:jc w:val="left"/>
        <w:textAlignment w:val="auto"/>
        <w:rPr>
          <w:rFonts w:ascii="ＭＳ ゴシック" w:eastAsia="ＭＳ ゴシック" w:hAnsi="ＭＳ ゴシック"/>
          <w:szCs w:val="21"/>
        </w:rPr>
      </w:pPr>
      <w:r>
        <w:rPr>
          <w:rFonts w:ascii="ＭＳ ゴシック" w:eastAsia="ＭＳ ゴシック" w:hAnsi="ＭＳ ゴシック"/>
          <w:szCs w:val="21"/>
        </w:rPr>
        <w:br w:type="page"/>
      </w:r>
    </w:p>
    <w:p w14:paraId="0E632FA4" w14:textId="77777777" w:rsidR="007A31B4" w:rsidRDefault="007A31B4" w:rsidP="007A31B4">
      <w:pPr>
        <w:kinsoku w:val="0"/>
        <w:overflowPunct w:val="0"/>
        <w:autoSpaceDE w:val="0"/>
        <w:autoSpaceDN w:val="0"/>
        <w:spacing w:line="240" w:lineRule="auto"/>
        <w:jc w:val="center"/>
        <w:rPr>
          <w:rFonts w:ascii="ＭＳ ゴシック" w:eastAsia="ＭＳ ゴシック" w:hAnsi="ＭＳ ゴシック"/>
          <w:szCs w:val="21"/>
        </w:rPr>
      </w:pPr>
      <w:r w:rsidRPr="0041671D">
        <w:rPr>
          <w:rFonts w:ascii="ＭＳ ゴシック" w:eastAsia="ＭＳ ゴシック" w:hAnsi="ＭＳ ゴシック" w:hint="eastAsia"/>
          <w:szCs w:val="21"/>
        </w:rPr>
        <w:lastRenderedPageBreak/>
        <w:t>内　訳　書</w:t>
      </w:r>
    </w:p>
    <w:p w14:paraId="0E2765E5" w14:textId="77777777" w:rsidR="007A31B4" w:rsidRDefault="007A31B4" w:rsidP="007A31B4">
      <w:pPr>
        <w:kinsoku w:val="0"/>
        <w:overflowPunct w:val="0"/>
        <w:autoSpaceDE w:val="0"/>
        <w:autoSpaceDN w:val="0"/>
        <w:spacing w:line="240" w:lineRule="auto"/>
        <w:jc w:val="center"/>
        <w:rPr>
          <w:rFonts w:ascii="ＭＳ ゴシック" w:eastAsia="ＭＳ ゴシック" w:hAnsi="ＭＳ ゴシック"/>
          <w:szCs w:val="21"/>
        </w:rPr>
      </w:pPr>
    </w:p>
    <w:p w14:paraId="187CC854" w14:textId="2DCDBE1E" w:rsidR="007A31B4" w:rsidRPr="00C73692" w:rsidRDefault="007A31B4" w:rsidP="007A31B4">
      <w:pPr>
        <w:autoSpaceDE w:val="0"/>
        <w:autoSpaceDN w:val="0"/>
        <w:jc w:val="left"/>
        <w:rPr>
          <w:rFonts w:ascii="ＭＳ ゴシック" w:eastAsia="ＭＳ ゴシック" w:hAnsi="ＭＳ ゴシック" w:cs="MS-Gothic"/>
          <w:szCs w:val="21"/>
        </w:rPr>
      </w:pPr>
      <w:r w:rsidRPr="00C73692">
        <w:rPr>
          <w:rFonts w:ascii="ＭＳ ゴシック" w:eastAsia="ＭＳ ゴシック" w:hAnsi="ＭＳ ゴシック" w:cs="MS-Gothic" w:hint="eastAsia"/>
          <w:szCs w:val="21"/>
        </w:rPr>
        <w:t>「普通財産の管理処分等業務に係る業務委託</w:t>
      </w:r>
      <w:r w:rsidRPr="00292B09">
        <w:rPr>
          <w:rFonts w:ascii="ＭＳ ゴシック" w:eastAsia="ＭＳ ゴシック" w:hAnsi="ＭＳ ゴシック" w:cs="MS-Gothic" w:hint="eastAsia"/>
          <w:szCs w:val="21"/>
        </w:rPr>
        <w:t>（</w:t>
      </w:r>
      <w:r w:rsidR="007A6F4E" w:rsidRPr="007A6F4E">
        <w:rPr>
          <w:rFonts w:ascii="ＭＳ ゴシック" w:eastAsia="ＭＳ ゴシック" w:hAnsi="ＭＳ ゴシック" w:cs="MS-Gothic" w:hint="eastAsia"/>
          <w:sz w:val="22"/>
          <w:szCs w:val="22"/>
        </w:rPr>
        <w:t>本局</w:t>
      </w:r>
      <w:r w:rsidRPr="00292B09">
        <w:rPr>
          <w:rFonts w:ascii="ＭＳ ゴシック" w:eastAsia="ＭＳ ゴシック" w:hAnsi="ＭＳ ゴシック" w:cs="MS-Gothic" w:hint="eastAsia"/>
          <w:szCs w:val="21"/>
        </w:rPr>
        <w:t>管轄分）</w:t>
      </w:r>
      <w:r w:rsidRPr="00C73692">
        <w:rPr>
          <w:rFonts w:ascii="ＭＳ ゴシック" w:eastAsia="ＭＳ ゴシック" w:hAnsi="ＭＳ ゴシック" w:cs="MS-Gothic" w:hint="eastAsia"/>
          <w:szCs w:val="21"/>
        </w:rPr>
        <w:t>」の契約金額（単価等）について、以下のとおり提出します。</w:t>
      </w:r>
    </w:p>
    <w:p w14:paraId="061DF298" w14:textId="77777777" w:rsidR="007A31B4" w:rsidRPr="0041671D" w:rsidRDefault="007A31B4" w:rsidP="007A31B4">
      <w:pPr>
        <w:kinsoku w:val="0"/>
        <w:overflowPunct w:val="0"/>
        <w:autoSpaceDE w:val="0"/>
        <w:autoSpaceDN w:val="0"/>
        <w:spacing w:line="240" w:lineRule="auto"/>
        <w:jc w:val="center"/>
        <w:rPr>
          <w:rFonts w:ascii="ＭＳ ゴシック" w:eastAsia="ＭＳ ゴシック" w:hAnsi="ＭＳ ゴシック"/>
          <w:szCs w:val="21"/>
        </w:rPr>
      </w:pPr>
    </w:p>
    <w:p w14:paraId="45F06DE9" w14:textId="5CB20F21" w:rsidR="007A31B4" w:rsidRPr="0041671D" w:rsidRDefault="007A31B4" w:rsidP="007A31B4">
      <w:pPr>
        <w:kinsoku w:val="0"/>
        <w:overflowPunct w:val="0"/>
        <w:autoSpaceDE w:val="0"/>
        <w:autoSpaceDN w:val="0"/>
        <w:spacing w:line="240" w:lineRule="auto"/>
        <w:rPr>
          <w:rFonts w:ascii="ＭＳ ゴシック" w:eastAsia="ＭＳ ゴシック" w:hAnsi="ＭＳ ゴシック"/>
          <w:szCs w:val="21"/>
        </w:rPr>
      </w:pPr>
      <w:r>
        <w:rPr>
          <w:rFonts w:ascii="ＭＳ ゴシック" w:eastAsia="ＭＳ ゴシック" w:hAnsi="ＭＳ ゴシック" w:hint="eastAsia"/>
          <w:szCs w:val="21"/>
        </w:rPr>
        <w:t>（令和</w:t>
      </w:r>
      <w:r w:rsidR="008D2AF7">
        <w:rPr>
          <w:rFonts w:ascii="ＭＳ ゴシック" w:eastAsia="ＭＳ ゴシック" w:hAnsi="ＭＳ ゴシック" w:hint="eastAsia"/>
          <w:szCs w:val="21"/>
        </w:rPr>
        <w:t>８</w:t>
      </w:r>
      <w:r>
        <w:rPr>
          <w:rFonts w:ascii="ＭＳ ゴシック" w:eastAsia="ＭＳ ゴシック" w:hAnsi="ＭＳ ゴシック" w:hint="eastAsia"/>
          <w:szCs w:val="21"/>
        </w:rPr>
        <w:t>年度）</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3"/>
        <w:gridCol w:w="4383"/>
        <w:gridCol w:w="1134"/>
        <w:gridCol w:w="1084"/>
        <w:gridCol w:w="1496"/>
      </w:tblGrid>
      <w:tr w:rsidR="007A31B4" w:rsidRPr="0041671D" w14:paraId="534C1CCD" w14:textId="77777777" w:rsidTr="00D371BD">
        <w:trPr>
          <w:trHeight w:val="147"/>
        </w:trPr>
        <w:tc>
          <w:tcPr>
            <w:tcW w:w="403" w:type="dxa"/>
          </w:tcPr>
          <w:p w14:paraId="33B5626E" w14:textId="77777777" w:rsidR="007A31B4" w:rsidRPr="0041671D" w:rsidRDefault="007A31B4" w:rsidP="00D371BD">
            <w:pPr>
              <w:kinsoku w:val="0"/>
              <w:overflowPunct w:val="0"/>
              <w:autoSpaceDE w:val="0"/>
              <w:autoSpaceDN w:val="0"/>
              <w:spacing w:line="240" w:lineRule="auto"/>
              <w:rPr>
                <w:rFonts w:ascii="ＭＳ ゴシック" w:eastAsia="ＭＳ ゴシック" w:hAnsi="ＭＳ ゴシック"/>
                <w:szCs w:val="21"/>
              </w:rPr>
            </w:pPr>
            <w:r w:rsidRPr="0041671D">
              <w:rPr>
                <w:rFonts w:ascii="ＭＳ ゴシック" w:eastAsia="ＭＳ ゴシック" w:hAnsi="ＭＳ ゴシック" w:hint="eastAsia"/>
                <w:szCs w:val="21"/>
              </w:rPr>
              <w:t>区分</w:t>
            </w:r>
          </w:p>
        </w:tc>
        <w:tc>
          <w:tcPr>
            <w:tcW w:w="4383" w:type="dxa"/>
          </w:tcPr>
          <w:p w14:paraId="508DE72F" w14:textId="77777777" w:rsidR="007A31B4" w:rsidRPr="0041671D" w:rsidRDefault="007A31B4" w:rsidP="00D371BD">
            <w:pPr>
              <w:kinsoku w:val="0"/>
              <w:overflowPunct w:val="0"/>
              <w:autoSpaceDE w:val="0"/>
              <w:autoSpaceDN w:val="0"/>
              <w:spacing w:line="240" w:lineRule="auto"/>
              <w:ind w:firstLineChars="200" w:firstLine="420"/>
              <w:jc w:val="center"/>
              <w:rPr>
                <w:rFonts w:ascii="ＭＳ ゴシック" w:eastAsia="ＭＳ ゴシック" w:hAnsi="ＭＳ ゴシック"/>
                <w:szCs w:val="21"/>
              </w:rPr>
            </w:pPr>
            <w:r w:rsidRPr="0041671D">
              <w:rPr>
                <w:rFonts w:ascii="ＭＳ ゴシック" w:eastAsia="ＭＳ ゴシック" w:hAnsi="ＭＳ ゴシック" w:hint="eastAsia"/>
                <w:szCs w:val="21"/>
              </w:rPr>
              <w:t>業　務　内　容</w:t>
            </w:r>
          </w:p>
        </w:tc>
        <w:tc>
          <w:tcPr>
            <w:tcW w:w="1134" w:type="dxa"/>
          </w:tcPr>
          <w:p w14:paraId="6EEACC04" w14:textId="77777777" w:rsidR="007A31B4" w:rsidRPr="0041671D" w:rsidRDefault="007A31B4" w:rsidP="00D371BD">
            <w:pPr>
              <w:kinsoku w:val="0"/>
              <w:overflowPunct w:val="0"/>
              <w:autoSpaceDE w:val="0"/>
              <w:autoSpaceDN w:val="0"/>
              <w:spacing w:line="240" w:lineRule="auto"/>
              <w:jc w:val="center"/>
              <w:rPr>
                <w:rFonts w:ascii="ＭＳ ゴシック" w:eastAsia="ＭＳ ゴシック" w:hAnsi="ＭＳ ゴシック"/>
                <w:szCs w:val="21"/>
              </w:rPr>
            </w:pPr>
            <w:r>
              <w:rPr>
                <w:rFonts w:ascii="ＭＳ ゴシック" w:eastAsia="ＭＳ ゴシック" w:hAnsi="ＭＳ ゴシック" w:hint="eastAsia"/>
                <w:szCs w:val="21"/>
              </w:rPr>
              <w:t>単　価</w:t>
            </w:r>
          </w:p>
          <w:p w14:paraId="40A19C68" w14:textId="77777777" w:rsidR="007A31B4" w:rsidRPr="0041671D" w:rsidRDefault="007A31B4" w:rsidP="00D371BD">
            <w:pPr>
              <w:kinsoku w:val="0"/>
              <w:overflowPunct w:val="0"/>
              <w:autoSpaceDE w:val="0"/>
              <w:autoSpaceDN w:val="0"/>
              <w:spacing w:line="240" w:lineRule="auto"/>
              <w:jc w:val="center"/>
              <w:rPr>
                <w:rFonts w:ascii="ＭＳ ゴシック" w:eastAsia="ＭＳ ゴシック" w:hAnsi="ＭＳ ゴシック"/>
                <w:szCs w:val="21"/>
              </w:rPr>
            </w:pPr>
            <w:r w:rsidRPr="0041671D">
              <w:rPr>
                <w:rFonts w:ascii="ＭＳ ゴシック" w:eastAsia="ＭＳ ゴシック" w:hAnsi="ＭＳ ゴシック" w:hint="eastAsia"/>
                <w:szCs w:val="21"/>
              </w:rPr>
              <w:t>（</w:t>
            </w:r>
            <w:r>
              <w:rPr>
                <w:rFonts w:ascii="ＭＳ ゴシック" w:eastAsia="ＭＳ ゴシック" w:hAnsi="ＭＳ ゴシック" w:hint="eastAsia"/>
                <w:szCs w:val="21"/>
              </w:rPr>
              <w:t>円</w:t>
            </w:r>
            <w:r w:rsidRPr="0041671D">
              <w:rPr>
                <w:rFonts w:ascii="ＭＳ ゴシック" w:eastAsia="ＭＳ ゴシック" w:hAnsi="ＭＳ ゴシック" w:hint="eastAsia"/>
                <w:szCs w:val="21"/>
              </w:rPr>
              <w:t>）</w:t>
            </w:r>
          </w:p>
        </w:tc>
        <w:tc>
          <w:tcPr>
            <w:tcW w:w="1084" w:type="dxa"/>
          </w:tcPr>
          <w:p w14:paraId="12FA0B70" w14:textId="77777777" w:rsidR="007A31B4" w:rsidRPr="0041671D" w:rsidRDefault="007A31B4" w:rsidP="00D371BD">
            <w:pPr>
              <w:kinsoku w:val="0"/>
              <w:overflowPunct w:val="0"/>
              <w:autoSpaceDE w:val="0"/>
              <w:autoSpaceDN w:val="0"/>
              <w:spacing w:line="240" w:lineRule="auto"/>
              <w:jc w:val="center"/>
              <w:rPr>
                <w:rFonts w:ascii="ＭＳ ゴシック" w:eastAsia="ＭＳ ゴシック" w:hAnsi="ＭＳ ゴシック"/>
                <w:szCs w:val="21"/>
              </w:rPr>
            </w:pPr>
            <w:r>
              <w:rPr>
                <w:rFonts w:ascii="ＭＳ ゴシック" w:eastAsia="ＭＳ ゴシック" w:hAnsi="ＭＳ ゴシック" w:hint="eastAsia"/>
                <w:szCs w:val="21"/>
              </w:rPr>
              <w:t>予定件数</w:t>
            </w:r>
          </w:p>
          <w:p w14:paraId="1D95905F" w14:textId="77777777" w:rsidR="007A31B4" w:rsidRPr="0041671D" w:rsidRDefault="007A31B4" w:rsidP="00D371BD">
            <w:pPr>
              <w:kinsoku w:val="0"/>
              <w:overflowPunct w:val="0"/>
              <w:autoSpaceDE w:val="0"/>
              <w:autoSpaceDN w:val="0"/>
              <w:spacing w:line="240" w:lineRule="auto"/>
              <w:jc w:val="center"/>
              <w:rPr>
                <w:rFonts w:ascii="ＭＳ ゴシック" w:eastAsia="ＭＳ ゴシック" w:hAnsi="ＭＳ ゴシック"/>
                <w:szCs w:val="21"/>
              </w:rPr>
            </w:pPr>
            <w:r w:rsidRPr="0041671D">
              <w:rPr>
                <w:rFonts w:ascii="ＭＳ ゴシック" w:eastAsia="ＭＳ ゴシック" w:hAnsi="ＭＳ ゴシック" w:hint="eastAsia"/>
                <w:szCs w:val="21"/>
              </w:rPr>
              <w:t>（</w:t>
            </w:r>
            <w:r>
              <w:rPr>
                <w:rFonts w:ascii="ＭＳ ゴシック" w:eastAsia="ＭＳ ゴシック" w:hAnsi="ＭＳ ゴシック" w:hint="eastAsia"/>
                <w:szCs w:val="21"/>
              </w:rPr>
              <w:t>件</w:t>
            </w:r>
            <w:r w:rsidRPr="0041671D">
              <w:rPr>
                <w:rFonts w:ascii="ＭＳ ゴシック" w:eastAsia="ＭＳ ゴシック" w:hAnsi="ＭＳ ゴシック" w:hint="eastAsia"/>
                <w:szCs w:val="21"/>
              </w:rPr>
              <w:t>）</w:t>
            </w:r>
          </w:p>
        </w:tc>
        <w:tc>
          <w:tcPr>
            <w:tcW w:w="1496" w:type="dxa"/>
          </w:tcPr>
          <w:p w14:paraId="0DD04755" w14:textId="77777777" w:rsidR="007A31B4" w:rsidRPr="0041671D" w:rsidRDefault="007A31B4" w:rsidP="00D371BD">
            <w:pPr>
              <w:kinsoku w:val="0"/>
              <w:overflowPunct w:val="0"/>
              <w:autoSpaceDE w:val="0"/>
              <w:autoSpaceDN w:val="0"/>
              <w:spacing w:line="240" w:lineRule="auto"/>
              <w:jc w:val="center"/>
              <w:rPr>
                <w:rFonts w:ascii="ＭＳ ゴシック" w:eastAsia="ＭＳ ゴシック" w:hAnsi="ＭＳ ゴシック"/>
                <w:szCs w:val="21"/>
              </w:rPr>
            </w:pPr>
            <w:r w:rsidRPr="0041671D">
              <w:rPr>
                <w:rFonts w:ascii="ＭＳ ゴシック" w:eastAsia="ＭＳ ゴシック" w:hAnsi="ＭＳ ゴシック" w:hint="eastAsia"/>
                <w:szCs w:val="21"/>
              </w:rPr>
              <w:t>年間予定金額</w:t>
            </w:r>
          </w:p>
          <w:p w14:paraId="0A4D51E9" w14:textId="77777777" w:rsidR="007A31B4" w:rsidRPr="0041671D" w:rsidRDefault="007A31B4" w:rsidP="00D371BD">
            <w:pPr>
              <w:kinsoku w:val="0"/>
              <w:overflowPunct w:val="0"/>
              <w:autoSpaceDE w:val="0"/>
              <w:autoSpaceDN w:val="0"/>
              <w:spacing w:line="240" w:lineRule="auto"/>
              <w:jc w:val="center"/>
              <w:rPr>
                <w:rFonts w:ascii="ＭＳ ゴシック" w:eastAsia="ＭＳ ゴシック" w:hAnsi="ＭＳ ゴシック"/>
                <w:szCs w:val="21"/>
              </w:rPr>
            </w:pPr>
            <w:r w:rsidRPr="0041671D">
              <w:rPr>
                <w:rFonts w:ascii="ＭＳ ゴシック" w:eastAsia="ＭＳ ゴシック" w:hAnsi="ＭＳ ゴシック" w:hint="eastAsia"/>
                <w:szCs w:val="21"/>
              </w:rPr>
              <w:t>（円）</w:t>
            </w:r>
          </w:p>
        </w:tc>
      </w:tr>
      <w:tr w:rsidR="007A31B4" w:rsidRPr="0041671D" w14:paraId="5F8F11E0" w14:textId="77777777" w:rsidTr="00D371BD">
        <w:trPr>
          <w:trHeight w:val="50"/>
        </w:trPr>
        <w:tc>
          <w:tcPr>
            <w:tcW w:w="403" w:type="dxa"/>
            <w:vMerge w:val="restart"/>
          </w:tcPr>
          <w:p w14:paraId="29F9D76A" w14:textId="77777777" w:rsidR="007A31B4" w:rsidRPr="0041671D" w:rsidRDefault="007A31B4" w:rsidP="00D371BD">
            <w:pPr>
              <w:kinsoku w:val="0"/>
              <w:overflowPunct w:val="0"/>
              <w:autoSpaceDE w:val="0"/>
              <w:autoSpaceDN w:val="0"/>
              <w:spacing w:line="240" w:lineRule="auto"/>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41671D">
              <w:rPr>
                <w:rFonts w:ascii="ＭＳ ゴシック" w:eastAsia="ＭＳ ゴシック" w:hAnsi="ＭＳ ゴシック" w:hint="eastAsia"/>
                <w:szCs w:val="21"/>
              </w:rPr>
              <w:t>定額分</w:t>
            </w:r>
          </w:p>
        </w:tc>
        <w:tc>
          <w:tcPr>
            <w:tcW w:w="4383" w:type="dxa"/>
          </w:tcPr>
          <w:p w14:paraId="70C9C968" w14:textId="77777777" w:rsidR="007A31B4" w:rsidRDefault="007A31B4" w:rsidP="00D371BD">
            <w:pPr>
              <w:kinsoku w:val="0"/>
              <w:overflowPunct w:val="0"/>
              <w:autoSpaceDE w:val="0"/>
              <w:autoSpaceDN w:val="0"/>
              <w:spacing w:line="240" w:lineRule="auto"/>
              <w:rPr>
                <w:rFonts w:ascii="ＭＳ ゴシック" w:eastAsia="ＭＳ ゴシック" w:hAnsi="ＭＳ ゴシック"/>
                <w:szCs w:val="21"/>
              </w:rPr>
            </w:pPr>
            <w:r w:rsidRPr="0041671D">
              <w:rPr>
                <w:rFonts w:ascii="ＭＳ ゴシック" w:eastAsia="ＭＳ ゴシック" w:hAnsi="ＭＳ ゴシック" w:hint="eastAsia"/>
                <w:szCs w:val="21"/>
              </w:rPr>
              <w:t>・売払</w:t>
            </w:r>
            <w:r>
              <w:rPr>
                <w:rFonts w:ascii="ＭＳ ゴシック" w:eastAsia="ＭＳ ゴシック" w:hAnsi="ＭＳ ゴシック" w:hint="eastAsia"/>
                <w:szCs w:val="21"/>
              </w:rPr>
              <w:t>契約</w:t>
            </w:r>
            <w:r w:rsidRPr="0041671D">
              <w:rPr>
                <w:rFonts w:ascii="ＭＳ ゴシック" w:eastAsia="ＭＳ ゴシック" w:hAnsi="ＭＳ ゴシック" w:hint="eastAsia"/>
                <w:szCs w:val="21"/>
              </w:rPr>
              <w:t>（最低報酬額）</w:t>
            </w:r>
          </w:p>
          <w:p w14:paraId="08409B10" w14:textId="77777777" w:rsidR="007A31B4" w:rsidRPr="0041671D" w:rsidRDefault="007A31B4" w:rsidP="00D371BD">
            <w:pPr>
              <w:kinsoku w:val="0"/>
              <w:overflowPunct w:val="0"/>
              <w:autoSpaceDE w:val="0"/>
              <w:autoSpaceDN w:val="0"/>
              <w:spacing w:line="240" w:lineRule="auto"/>
              <w:rPr>
                <w:rFonts w:ascii="ＭＳ ゴシック" w:eastAsia="ＭＳ ゴシック" w:hAnsi="ＭＳ ゴシック"/>
                <w:szCs w:val="21"/>
              </w:rPr>
            </w:pPr>
          </w:p>
        </w:tc>
        <w:tc>
          <w:tcPr>
            <w:tcW w:w="1134" w:type="dxa"/>
            <w:vAlign w:val="center"/>
          </w:tcPr>
          <w:p w14:paraId="31896717" w14:textId="77777777" w:rsidR="007A31B4" w:rsidRPr="0041671D" w:rsidRDefault="007A31B4" w:rsidP="00D371BD">
            <w:pPr>
              <w:kinsoku w:val="0"/>
              <w:overflowPunct w:val="0"/>
              <w:autoSpaceDE w:val="0"/>
              <w:autoSpaceDN w:val="0"/>
              <w:spacing w:line="240" w:lineRule="auto"/>
              <w:jc w:val="right"/>
              <w:rPr>
                <w:rFonts w:ascii="ＭＳ ゴシック" w:eastAsia="ＭＳ ゴシック" w:hAnsi="ＭＳ ゴシック"/>
                <w:szCs w:val="21"/>
              </w:rPr>
            </w:pPr>
          </w:p>
        </w:tc>
        <w:tc>
          <w:tcPr>
            <w:tcW w:w="1084" w:type="dxa"/>
            <w:vAlign w:val="center"/>
          </w:tcPr>
          <w:p w14:paraId="7F44B29F" w14:textId="77777777" w:rsidR="007A31B4" w:rsidRPr="0041671D" w:rsidRDefault="007A31B4" w:rsidP="00D371BD">
            <w:pPr>
              <w:kinsoku w:val="0"/>
              <w:overflowPunct w:val="0"/>
              <w:autoSpaceDE w:val="0"/>
              <w:autoSpaceDN w:val="0"/>
              <w:spacing w:line="240" w:lineRule="auto"/>
              <w:jc w:val="right"/>
              <w:rPr>
                <w:rFonts w:ascii="ＭＳ ゴシック" w:eastAsia="ＭＳ ゴシック" w:hAnsi="ＭＳ ゴシック"/>
                <w:sz w:val="18"/>
                <w:szCs w:val="18"/>
              </w:rPr>
            </w:pPr>
          </w:p>
        </w:tc>
        <w:tc>
          <w:tcPr>
            <w:tcW w:w="1496" w:type="dxa"/>
            <w:vAlign w:val="center"/>
          </w:tcPr>
          <w:p w14:paraId="098572BA" w14:textId="77777777" w:rsidR="007A31B4" w:rsidRPr="00B47F3C" w:rsidRDefault="007A31B4" w:rsidP="00D371BD">
            <w:pPr>
              <w:kinsoku w:val="0"/>
              <w:overflowPunct w:val="0"/>
              <w:autoSpaceDE w:val="0"/>
              <w:autoSpaceDN w:val="0"/>
              <w:spacing w:line="240" w:lineRule="auto"/>
              <w:ind w:firstLineChars="200" w:firstLine="360"/>
              <w:jc w:val="right"/>
              <w:rPr>
                <w:rFonts w:ascii="ＭＳ ゴシック" w:eastAsia="ＭＳ ゴシック" w:hAnsi="ＭＳ ゴシック"/>
                <w:sz w:val="18"/>
                <w:szCs w:val="18"/>
              </w:rPr>
            </w:pPr>
          </w:p>
        </w:tc>
      </w:tr>
      <w:tr w:rsidR="007A31B4" w:rsidRPr="0041671D" w14:paraId="45C76C16" w14:textId="77777777" w:rsidTr="00D371BD">
        <w:trPr>
          <w:trHeight w:val="323"/>
        </w:trPr>
        <w:tc>
          <w:tcPr>
            <w:tcW w:w="403" w:type="dxa"/>
            <w:vMerge/>
          </w:tcPr>
          <w:p w14:paraId="0EADA315" w14:textId="77777777" w:rsidR="007A31B4" w:rsidRPr="0041671D" w:rsidRDefault="007A31B4" w:rsidP="00D371BD">
            <w:pPr>
              <w:kinsoku w:val="0"/>
              <w:overflowPunct w:val="0"/>
              <w:autoSpaceDE w:val="0"/>
              <w:autoSpaceDN w:val="0"/>
              <w:spacing w:line="240" w:lineRule="auto"/>
              <w:rPr>
                <w:rFonts w:ascii="ＭＳ ゴシック" w:eastAsia="ＭＳ ゴシック" w:hAnsi="ＭＳ ゴシック"/>
                <w:szCs w:val="21"/>
              </w:rPr>
            </w:pPr>
          </w:p>
        </w:tc>
        <w:tc>
          <w:tcPr>
            <w:tcW w:w="4383" w:type="dxa"/>
          </w:tcPr>
          <w:p w14:paraId="365614E7" w14:textId="77777777" w:rsidR="007A31B4" w:rsidRDefault="007A31B4" w:rsidP="00D371BD">
            <w:pPr>
              <w:kinsoku w:val="0"/>
              <w:overflowPunct w:val="0"/>
              <w:autoSpaceDE w:val="0"/>
              <w:autoSpaceDN w:val="0"/>
              <w:spacing w:line="240" w:lineRule="auto"/>
              <w:rPr>
                <w:rFonts w:ascii="ＭＳ ゴシック" w:eastAsia="ＭＳ ゴシック" w:hAnsi="ＭＳ ゴシック"/>
                <w:szCs w:val="21"/>
              </w:rPr>
            </w:pPr>
            <w:r w:rsidRPr="0041671D">
              <w:rPr>
                <w:rFonts w:ascii="ＭＳ ゴシック" w:eastAsia="ＭＳ ゴシック" w:hAnsi="ＭＳ ゴシック" w:hint="eastAsia"/>
                <w:szCs w:val="21"/>
              </w:rPr>
              <w:t>・新規貸付契約（最低報酬額）</w:t>
            </w:r>
          </w:p>
          <w:p w14:paraId="1F6CA535" w14:textId="77777777" w:rsidR="007A31B4" w:rsidRPr="0041671D" w:rsidRDefault="007A31B4" w:rsidP="00D371BD">
            <w:pPr>
              <w:kinsoku w:val="0"/>
              <w:overflowPunct w:val="0"/>
              <w:autoSpaceDE w:val="0"/>
              <w:autoSpaceDN w:val="0"/>
              <w:spacing w:line="240" w:lineRule="auto"/>
              <w:rPr>
                <w:rFonts w:ascii="ＭＳ ゴシック" w:eastAsia="ＭＳ ゴシック" w:hAnsi="ＭＳ ゴシック"/>
                <w:szCs w:val="21"/>
              </w:rPr>
            </w:pPr>
          </w:p>
        </w:tc>
        <w:tc>
          <w:tcPr>
            <w:tcW w:w="1134" w:type="dxa"/>
          </w:tcPr>
          <w:p w14:paraId="260A9A14" w14:textId="77777777" w:rsidR="007A31B4" w:rsidRPr="0041671D" w:rsidRDefault="007A31B4" w:rsidP="00D371BD">
            <w:pPr>
              <w:spacing w:line="240" w:lineRule="auto"/>
              <w:jc w:val="right"/>
              <w:rPr>
                <w:rFonts w:ascii="ＭＳ ゴシック" w:eastAsia="ＭＳ ゴシック" w:hAnsi="ＭＳ ゴシック"/>
                <w:szCs w:val="21"/>
              </w:rPr>
            </w:pPr>
          </w:p>
        </w:tc>
        <w:tc>
          <w:tcPr>
            <w:tcW w:w="1084" w:type="dxa"/>
          </w:tcPr>
          <w:p w14:paraId="7FC5B11A" w14:textId="77777777" w:rsidR="007A31B4" w:rsidRPr="0041671D" w:rsidRDefault="007A31B4" w:rsidP="00D371BD">
            <w:pPr>
              <w:kinsoku w:val="0"/>
              <w:overflowPunct w:val="0"/>
              <w:autoSpaceDE w:val="0"/>
              <w:autoSpaceDN w:val="0"/>
              <w:spacing w:line="240" w:lineRule="auto"/>
              <w:jc w:val="right"/>
              <w:rPr>
                <w:rFonts w:ascii="ＭＳ ゴシック" w:eastAsia="ＭＳ ゴシック" w:hAnsi="ＭＳ ゴシック"/>
                <w:sz w:val="18"/>
                <w:szCs w:val="18"/>
              </w:rPr>
            </w:pPr>
          </w:p>
        </w:tc>
        <w:tc>
          <w:tcPr>
            <w:tcW w:w="1496" w:type="dxa"/>
          </w:tcPr>
          <w:p w14:paraId="5E28295B" w14:textId="77777777" w:rsidR="007A31B4" w:rsidRPr="0041671D" w:rsidRDefault="007A31B4" w:rsidP="00D371BD">
            <w:pPr>
              <w:kinsoku w:val="0"/>
              <w:overflowPunct w:val="0"/>
              <w:autoSpaceDE w:val="0"/>
              <w:autoSpaceDN w:val="0"/>
              <w:spacing w:line="240" w:lineRule="auto"/>
              <w:jc w:val="right"/>
              <w:rPr>
                <w:rFonts w:ascii="ＭＳ ゴシック" w:eastAsia="ＭＳ ゴシック" w:hAnsi="ＭＳ ゴシック"/>
                <w:sz w:val="18"/>
                <w:szCs w:val="18"/>
              </w:rPr>
            </w:pPr>
          </w:p>
        </w:tc>
      </w:tr>
      <w:tr w:rsidR="007A31B4" w:rsidRPr="0041671D" w14:paraId="43D50CD1" w14:textId="77777777" w:rsidTr="00D371BD">
        <w:trPr>
          <w:trHeight w:val="385"/>
        </w:trPr>
        <w:tc>
          <w:tcPr>
            <w:tcW w:w="403" w:type="dxa"/>
            <w:vMerge/>
          </w:tcPr>
          <w:p w14:paraId="0E8A74A4" w14:textId="77777777" w:rsidR="007A31B4" w:rsidRPr="0041671D" w:rsidRDefault="007A31B4" w:rsidP="00D371BD">
            <w:pPr>
              <w:kinsoku w:val="0"/>
              <w:overflowPunct w:val="0"/>
              <w:autoSpaceDE w:val="0"/>
              <w:autoSpaceDN w:val="0"/>
              <w:spacing w:line="240" w:lineRule="auto"/>
              <w:rPr>
                <w:rFonts w:ascii="ＭＳ ゴシック" w:eastAsia="ＭＳ ゴシック" w:hAnsi="ＭＳ ゴシック"/>
                <w:szCs w:val="21"/>
              </w:rPr>
            </w:pPr>
          </w:p>
        </w:tc>
        <w:tc>
          <w:tcPr>
            <w:tcW w:w="4383" w:type="dxa"/>
          </w:tcPr>
          <w:p w14:paraId="70A97996" w14:textId="77777777" w:rsidR="007A31B4" w:rsidRDefault="007A31B4" w:rsidP="00D371BD">
            <w:pPr>
              <w:kinsoku w:val="0"/>
              <w:overflowPunct w:val="0"/>
              <w:autoSpaceDE w:val="0"/>
              <w:autoSpaceDN w:val="0"/>
              <w:spacing w:line="240" w:lineRule="auto"/>
              <w:rPr>
                <w:rFonts w:ascii="ＭＳ ゴシック" w:eastAsia="ＭＳ ゴシック" w:hAnsi="ＭＳ ゴシック"/>
                <w:szCs w:val="21"/>
              </w:rPr>
            </w:pPr>
            <w:r w:rsidRPr="0041671D">
              <w:rPr>
                <w:rFonts w:ascii="ＭＳ ゴシック" w:eastAsia="ＭＳ ゴシック" w:hAnsi="ＭＳ ゴシック" w:hint="eastAsia"/>
                <w:szCs w:val="21"/>
              </w:rPr>
              <w:t>・貸付料の改定又は</w:t>
            </w:r>
            <w:r w:rsidRPr="007A31B4">
              <w:rPr>
                <w:rFonts w:ascii="ＭＳ ゴシック" w:eastAsia="ＭＳ ゴシック" w:hAnsi="ＭＳ ゴシック" w:hint="eastAsia"/>
                <w:szCs w:val="21"/>
              </w:rPr>
              <w:t>契約更新（</w:t>
            </w:r>
            <w:r w:rsidRPr="0041671D">
              <w:rPr>
                <w:rFonts w:ascii="ＭＳ ゴシック" w:eastAsia="ＭＳ ゴシック" w:hAnsi="ＭＳ ゴシック" w:hint="eastAsia"/>
                <w:szCs w:val="21"/>
              </w:rPr>
              <w:t>最低報酬額）</w:t>
            </w:r>
          </w:p>
          <w:p w14:paraId="30AA70AB" w14:textId="77777777" w:rsidR="007A31B4" w:rsidRPr="00A92C17" w:rsidRDefault="007A31B4" w:rsidP="00D371BD">
            <w:pPr>
              <w:kinsoku w:val="0"/>
              <w:overflowPunct w:val="0"/>
              <w:autoSpaceDE w:val="0"/>
              <w:autoSpaceDN w:val="0"/>
              <w:spacing w:line="240" w:lineRule="auto"/>
              <w:rPr>
                <w:rFonts w:ascii="ＭＳ ゴシック" w:eastAsia="ＭＳ ゴシック" w:hAnsi="ＭＳ ゴシック"/>
                <w:szCs w:val="21"/>
              </w:rPr>
            </w:pPr>
          </w:p>
        </w:tc>
        <w:tc>
          <w:tcPr>
            <w:tcW w:w="1134" w:type="dxa"/>
            <w:vAlign w:val="center"/>
          </w:tcPr>
          <w:p w14:paraId="15B12FA8" w14:textId="77777777" w:rsidR="007A31B4" w:rsidRPr="0041671D" w:rsidRDefault="007A31B4" w:rsidP="00D371BD">
            <w:pPr>
              <w:spacing w:line="240" w:lineRule="auto"/>
              <w:ind w:firstLineChars="300" w:firstLine="630"/>
              <w:jc w:val="right"/>
              <w:rPr>
                <w:rFonts w:ascii="ＭＳ ゴシック" w:eastAsia="ＭＳ ゴシック" w:hAnsi="ＭＳ ゴシック"/>
                <w:szCs w:val="21"/>
              </w:rPr>
            </w:pPr>
          </w:p>
        </w:tc>
        <w:tc>
          <w:tcPr>
            <w:tcW w:w="1084" w:type="dxa"/>
            <w:vAlign w:val="center"/>
          </w:tcPr>
          <w:p w14:paraId="497E0A36" w14:textId="77777777" w:rsidR="007A31B4" w:rsidRPr="0041671D" w:rsidRDefault="007A31B4" w:rsidP="00D371BD">
            <w:pPr>
              <w:kinsoku w:val="0"/>
              <w:overflowPunct w:val="0"/>
              <w:autoSpaceDE w:val="0"/>
              <w:autoSpaceDN w:val="0"/>
              <w:spacing w:line="240" w:lineRule="auto"/>
              <w:jc w:val="right"/>
              <w:rPr>
                <w:rFonts w:ascii="ＭＳ ゴシック" w:eastAsia="ＭＳ ゴシック" w:hAnsi="ＭＳ ゴシック"/>
                <w:sz w:val="18"/>
                <w:szCs w:val="18"/>
              </w:rPr>
            </w:pPr>
          </w:p>
        </w:tc>
        <w:tc>
          <w:tcPr>
            <w:tcW w:w="1496" w:type="dxa"/>
            <w:vAlign w:val="center"/>
          </w:tcPr>
          <w:p w14:paraId="035A8CB7" w14:textId="77777777" w:rsidR="007A31B4" w:rsidRPr="0041671D" w:rsidRDefault="007A31B4" w:rsidP="00D371BD">
            <w:pPr>
              <w:kinsoku w:val="0"/>
              <w:overflowPunct w:val="0"/>
              <w:autoSpaceDE w:val="0"/>
              <w:autoSpaceDN w:val="0"/>
              <w:spacing w:line="240" w:lineRule="auto"/>
              <w:jc w:val="right"/>
              <w:rPr>
                <w:rFonts w:ascii="ＭＳ ゴシック" w:eastAsia="ＭＳ ゴシック" w:hAnsi="ＭＳ ゴシック"/>
                <w:sz w:val="18"/>
                <w:szCs w:val="18"/>
              </w:rPr>
            </w:pPr>
          </w:p>
        </w:tc>
      </w:tr>
      <w:tr w:rsidR="007A31B4" w:rsidRPr="0041671D" w14:paraId="54734F12" w14:textId="77777777" w:rsidTr="00D371BD">
        <w:trPr>
          <w:trHeight w:val="147"/>
        </w:trPr>
        <w:tc>
          <w:tcPr>
            <w:tcW w:w="403" w:type="dxa"/>
            <w:vMerge/>
          </w:tcPr>
          <w:p w14:paraId="5F597A93" w14:textId="77777777" w:rsidR="007A31B4" w:rsidRPr="0041671D" w:rsidRDefault="007A31B4" w:rsidP="00D371BD">
            <w:pPr>
              <w:kinsoku w:val="0"/>
              <w:overflowPunct w:val="0"/>
              <w:autoSpaceDE w:val="0"/>
              <w:autoSpaceDN w:val="0"/>
              <w:spacing w:line="240" w:lineRule="auto"/>
              <w:rPr>
                <w:rFonts w:ascii="ＭＳ ゴシック" w:eastAsia="ＭＳ ゴシック" w:hAnsi="ＭＳ ゴシック"/>
                <w:szCs w:val="21"/>
              </w:rPr>
            </w:pPr>
          </w:p>
        </w:tc>
        <w:tc>
          <w:tcPr>
            <w:tcW w:w="4383" w:type="dxa"/>
          </w:tcPr>
          <w:p w14:paraId="06C052A4" w14:textId="77777777" w:rsidR="007A31B4" w:rsidRDefault="007A31B4" w:rsidP="00D371BD">
            <w:pPr>
              <w:kinsoku w:val="0"/>
              <w:overflowPunct w:val="0"/>
              <w:autoSpaceDE w:val="0"/>
              <w:autoSpaceDN w:val="0"/>
              <w:spacing w:line="240" w:lineRule="auto"/>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・電柱等の貸付の契約更新</w:t>
            </w:r>
          </w:p>
          <w:p w14:paraId="1B2F0D03" w14:textId="77777777" w:rsidR="007A31B4" w:rsidRPr="0041671D" w:rsidRDefault="007A31B4" w:rsidP="00D371BD">
            <w:pPr>
              <w:kinsoku w:val="0"/>
              <w:overflowPunct w:val="0"/>
              <w:autoSpaceDE w:val="0"/>
              <w:autoSpaceDN w:val="0"/>
              <w:spacing w:line="240" w:lineRule="auto"/>
              <w:ind w:left="210" w:hangingChars="100" w:hanging="210"/>
              <w:rPr>
                <w:rFonts w:ascii="ＭＳ ゴシック" w:eastAsia="ＭＳ ゴシック" w:hAnsi="ＭＳ ゴシック"/>
                <w:szCs w:val="21"/>
              </w:rPr>
            </w:pPr>
          </w:p>
        </w:tc>
        <w:tc>
          <w:tcPr>
            <w:tcW w:w="1134" w:type="dxa"/>
            <w:vAlign w:val="center"/>
          </w:tcPr>
          <w:p w14:paraId="7712DEBD" w14:textId="77777777" w:rsidR="007A31B4" w:rsidRPr="0041671D" w:rsidRDefault="007A31B4" w:rsidP="00D371BD">
            <w:pPr>
              <w:spacing w:line="240" w:lineRule="auto"/>
              <w:ind w:firstLineChars="400" w:firstLine="840"/>
              <w:jc w:val="right"/>
              <w:rPr>
                <w:rFonts w:ascii="ＭＳ ゴシック" w:eastAsia="ＭＳ ゴシック" w:hAnsi="ＭＳ ゴシック"/>
                <w:szCs w:val="21"/>
              </w:rPr>
            </w:pPr>
          </w:p>
        </w:tc>
        <w:tc>
          <w:tcPr>
            <w:tcW w:w="1084" w:type="dxa"/>
            <w:vAlign w:val="center"/>
          </w:tcPr>
          <w:p w14:paraId="29F7F0C6" w14:textId="77777777" w:rsidR="007A31B4" w:rsidRPr="0041671D" w:rsidRDefault="007A31B4" w:rsidP="00D371BD">
            <w:pPr>
              <w:kinsoku w:val="0"/>
              <w:overflowPunct w:val="0"/>
              <w:autoSpaceDE w:val="0"/>
              <w:autoSpaceDN w:val="0"/>
              <w:spacing w:line="240" w:lineRule="auto"/>
              <w:jc w:val="right"/>
              <w:rPr>
                <w:rFonts w:ascii="ＭＳ ゴシック" w:eastAsia="ＭＳ ゴシック" w:hAnsi="ＭＳ ゴシック"/>
                <w:sz w:val="18"/>
                <w:szCs w:val="18"/>
              </w:rPr>
            </w:pPr>
          </w:p>
        </w:tc>
        <w:tc>
          <w:tcPr>
            <w:tcW w:w="1496" w:type="dxa"/>
            <w:vAlign w:val="center"/>
          </w:tcPr>
          <w:p w14:paraId="27DC9600" w14:textId="77777777" w:rsidR="007A31B4" w:rsidRPr="0041671D" w:rsidRDefault="007A31B4" w:rsidP="00D371BD">
            <w:pPr>
              <w:kinsoku w:val="0"/>
              <w:overflowPunct w:val="0"/>
              <w:autoSpaceDE w:val="0"/>
              <w:autoSpaceDN w:val="0"/>
              <w:spacing w:line="240" w:lineRule="auto"/>
              <w:jc w:val="right"/>
              <w:rPr>
                <w:rFonts w:ascii="ＭＳ ゴシック" w:eastAsia="ＭＳ ゴシック" w:hAnsi="ＭＳ ゴシック"/>
                <w:sz w:val="18"/>
                <w:szCs w:val="18"/>
              </w:rPr>
            </w:pPr>
          </w:p>
        </w:tc>
      </w:tr>
      <w:tr w:rsidR="007A31B4" w:rsidRPr="0041671D" w14:paraId="58AC7A2C" w14:textId="77777777" w:rsidTr="00D371BD">
        <w:trPr>
          <w:trHeight w:val="147"/>
        </w:trPr>
        <w:tc>
          <w:tcPr>
            <w:tcW w:w="403" w:type="dxa"/>
            <w:vMerge/>
          </w:tcPr>
          <w:p w14:paraId="66AD53E8" w14:textId="77777777" w:rsidR="007A31B4" w:rsidRPr="0041671D" w:rsidRDefault="007A31B4" w:rsidP="00D371BD">
            <w:pPr>
              <w:kinsoku w:val="0"/>
              <w:overflowPunct w:val="0"/>
              <w:autoSpaceDE w:val="0"/>
              <w:autoSpaceDN w:val="0"/>
              <w:spacing w:line="240" w:lineRule="auto"/>
              <w:rPr>
                <w:rFonts w:ascii="ＭＳ ゴシック" w:eastAsia="ＭＳ ゴシック" w:hAnsi="ＭＳ ゴシック"/>
                <w:szCs w:val="21"/>
              </w:rPr>
            </w:pPr>
          </w:p>
        </w:tc>
        <w:tc>
          <w:tcPr>
            <w:tcW w:w="4383" w:type="dxa"/>
          </w:tcPr>
          <w:p w14:paraId="2278DA7A" w14:textId="77777777" w:rsidR="007A31B4" w:rsidRPr="0041671D" w:rsidRDefault="007A31B4" w:rsidP="00D371BD">
            <w:pPr>
              <w:kinsoku w:val="0"/>
              <w:overflowPunct w:val="0"/>
              <w:autoSpaceDE w:val="0"/>
              <w:autoSpaceDN w:val="0"/>
              <w:spacing w:line="240" w:lineRule="auto"/>
              <w:ind w:left="210" w:hangingChars="100" w:hanging="210"/>
              <w:rPr>
                <w:rFonts w:ascii="ＭＳ ゴシック" w:eastAsia="ＭＳ ゴシック" w:hAnsi="ＭＳ ゴシック"/>
                <w:szCs w:val="21"/>
              </w:rPr>
            </w:pPr>
            <w:r w:rsidRPr="0041671D">
              <w:rPr>
                <w:rFonts w:ascii="ＭＳ ゴシック" w:eastAsia="ＭＳ ゴシック" w:hAnsi="ＭＳ ゴシック" w:hint="eastAsia"/>
                <w:szCs w:val="21"/>
              </w:rPr>
              <w:t>・誤信使用財産等の現況等及び占使用者調査業務</w:t>
            </w:r>
          </w:p>
        </w:tc>
        <w:tc>
          <w:tcPr>
            <w:tcW w:w="1134" w:type="dxa"/>
            <w:vAlign w:val="center"/>
          </w:tcPr>
          <w:p w14:paraId="11624314" w14:textId="77777777" w:rsidR="007A31B4" w:rsidRPr="0041671D" w:rsidRDefault="007A31B4" w:rsidP="00D371BD">
            <w:pPr>
              <w:spacing w:line="240" w:lineRule="auto"/>
              <w:ind w:firstLineChars="400" w:firstLine="840"/>
              <w:jc w:val="right"/>
              <w:rPr>
                <w:rFonts w:ascii="ＭＳ ゴシック" w:eastAsia="ＭＳ ゴシック" w:hAnsi="ＭＳ ゴシック"/>
                <w:szCs w:val="21"/>
              </w:rPr>
            </w:pPr>
          </w:p>
        </w:tc>
        <w:tc>
          <w:tcPr>
            <w:tcW w:w="1084" w:type="dxa"/>
            <w:vAlign w:val="center"/>
          </w:tcPr>
          <w:p w14:paraId="01B4180F" w14:textId="77777777" w:rsidR="007A31B4" w:rsidRPr="0041671D" w:rsidRDefault="007A31B4" w:rsidP="00D371BD">
            <w:pPr>
              <w:kinsoku w:val="0"/>
              <w:overflowPunct w:val="0"/>
              <w:autoSpaceDE w:val="0"/>
              <w:autoSpaceDN w:val="0"/>
              <w:spacing w:line="240" w:lineRule="auto"/>
              <w:jc w:val="right"/>
              <w:rPr>
                <w:rFonts w:ascii="ＭＳ ゴシック" w:eastAsia="ＭＳ ゴシック" w:hAnsi="ＭＳ ゴシック"/>
                <w:sz w:val="18"/>
                <w:szCs w:val="18"/>
              </w:rPr>
            </w:pPr>
          </w:p>
        </w:tc>
        <w:tc>
          <w:tcPr>
            <w:tcW w:w="1496" w:type="dxa"/>
            <w:vAlign w:val="center"/>
          </w:tcPr>
          <w:p w14:paraId="750B96FE" w14:textId="77777777" w:rsidR="007A31B4" w:rsidRPr="0041671D" w:rsidRDefault="007A31B4" w:rsidP="00D371BD">
            <w:pPr>
              <w:kinsoku w:val="0"/>
              <w:overflowPunct w:val="0"/>
              <w:autoSpaceDE w:val="0"/>
              <w:autoSpaceDN w:val="0"/>
              <w:spacing w:line="240" w:lineRule="auto"/>
              <w:jc w:val="right"/>
              <w:rPr>
                <w:rFonts w:ascii="ＭＳ ゴシック" w:eastAsia="ＭＳ ゴシック" w:hAnsi="ＭＳ ゴシック"/>
                <w:sz w:val="18"/>
                <w:szCs w:val="18"/>
              </w:rPr>
            </w:pPr>
          </w:p>
        </w:tc>
      </w:tr>
      <w:tr w:rsidR="007A31B4" w:rsidRPr="0041671D" w14:paraId="53B05390" w14:textId="77777777" w:rsidTr="00D371BD">
        <w:trPr>
          <w:trHeight w:val="260"/>
        </w:trPr>
        <w:tc>
          <w:tcPr>
            <w:tcW w:w="403" w:type="dxa"/>
            <w:vMerge/>
          </w:tcPr>
          <w:p w14:paraId="6BD7CA1D" w14:textId="77777777" w:rsidR="007A31B4" w:rsidRPr="0041671D" w:rsidRDefault="007A31B4" w:rsidP="00D371BD">
            <w:pPr>
              <w:kinsoku w:val="0"/>
              <w:overflowPunct w:val="0"/>
              <w:autoSpaceDE w:val="0"/>
              <w:autoSpaceDN w:val="0"/>
              <w:spacing w:line="240" w:lineRule="auto"/>
              <w:rPr>
                <w:rFonts w:ascii="ＭＳ ゴシック" w:eastAsia="ＭＳ ゴシック" w:hAnsi="ＭＳ ゴシック"/>
                <w:szCs w:val="21"/>
              </w:rPr>
            </w:pPr>
          </w:p>
        </w:tc>
        <w:tc>
          <w:tcPr>
            <w:tcW w:w="4383" w:type="dxa"/>
          </w:tcPr>
          <w:p w14:paraId="5071BC76" w14:textId="77777777" w:rsidR="007A31B4" w:rsidRDefault="007A31B4" w:rsidP="00D371BD">
            <w:pPr>
              <w:kinsoku w:val="0"/>
              <w:overflowPunct w:val="0"/>
              <w:autoSpaceDE w:val="0"/>
              <w:autoSpaceDN w:val="0"/>
              <w:spacing w:line="240" w:lineRule="auto"/>
              <w:rPr>
                <w:rFonts w:ascii="ＭＳ ゴシック" w:eastAsia="ＭＳ ゴシック" w:hAnsi="ＭＳ ゴシック"/>
                <w:szCs w:val="21"/>
              </w:rPr>
            </w:pPr>
            <w:r w:rsidRPr="0041671D">
              <w:rPr>
                <w:rFonts w:ascii="ＭＳ ゴシック" w:eastAsia="ＭＳ ゴシック" w:hAnsi="ＭＳ ゴシック" w:hint="eastAsia"/>
                <w:szCs w:val="21"/>
              </w:rPr>
              <w:t>・境界確定補助業務における事前調査</w:t>
            </w:r>
          </w:p>
          <w:p w14:paraId="3657D382" w14:textId="77777777" w:rsidR="007A31B4" w:rsidRPr="0041671D" w:rsidRDefault="007A31B4" w:rsidP="00D371BD">
            <w:pPr>
              <w:kinsoku w:val="0"/>
              <w:overflowPunct w:val="0"/>
              <w:autoSpaceDE w:val="0"/>
              <w:autoSpaceDN w:val="0"/>
              <w:spacing w:line="240" w:lineRule="auto"/>
              <w:rPr>
                <w:rFonts w:ascii="ＭＳ ゴシック" w:eastAsia="ＭＳ ゴシック" w:hAnsi="ＭＳ ゴシック"/>
                <w:szCs w:val="21"/>
              </w:rPr>
            </w:pPr>
          </w:p>
        </w:tc>
        <w:tc>
          <w:tcPr>
            <w:tcW w:w="1134" w:type="dxa"/>
          </w:tcPr>
          <w:p w14:paraId="6259F77E" w14:textId="77777777" w:rsidR="007A31B4" w:rsidRPr="0041671D" w:rsidRDefault="007A31B4" w:rsidP="00D371BD">
            <w:pPr>
              <w:spacing w:line="240" w:lineRule="auto"/>
              <w:ind w:firstLineChars="400" w:firstLine="840"/>
              <w:jc w:val="right"/>
              <w:rPr>
                <w:rFonts w:ascii="ＭＳ ゴシック" w:eastAsia="ＭＳ ゴシック" w:hAnsi="ＭＳ ゴシック"/>
                <w:szCs w:val="21"/>
              </w:rPr>
            </w:pPr>
          </w:p>
        </w:tc>
        <w:tc>
          <w:tcPr>
            <w:tcW w:w="1084" w:type="dxa"/>
          </w:tcPr>
          <w:p w14:paraId="307891BD" w14:textId="77777777" w:rsidR="007A31B4" w:rsidRPr="0041671D" w:rsidRDefault="007A31B4" w:rsidP="00D371BD">
            <w:pPr>
              <w:kinsoku w:val="0"/>
              <w:overflowPunct w:val="0"/>
              <w:autoSpaceDE w:val="0"/>
              <w:autoSpaceDN w:val="0"/>
              <w:spacing w:line="240" w:lineRule="auto"/>
              <w:jc w:val="right"/>
              <w:rPr>
                <w:rFonts w:ascii="ＭＳ ゴシック" w:eastAsia="ＭＳ ゴシック" w:hAnsi="ＭＳ ゴシック"/>
                <w:sz w:val="18"/>
                <w:szCs w:val="18"/>
              </w:rPr>
            </w:pPr>
          </w:p>
        </w:tc>
        <w:tc>
          <w:tcPr>
            <w:tcW w:w="1496" w:type="dxa"/>
          </w:tcPr>
          <w:p w14:paraId="1C7BC7E5" w14:textId="77777777" w:rsidR="007A31B4" w:rsidRPr="0041671D" w:rsidRDefault="007A31B4" w:rsidP="00D371BD">
            <w:pPr>
              <w:kinsoku w:val="0"/>
              <w:overflowPunct w:val="0"/>
              <w:autoSpaceDE w:val="0"/>
              <w:autoSpaceDN w:val="0"/>
              <w:spacing w:line="240" w:lineRule="auto"/>
              <w:jc w:val="right"/>
              <w:rPr>
                <w:rFonts w:ascii="ＭＳ ゴシック" w:eastAsia="ＭＳ ゴシック" w:hAnsi="ＭＳ ゴシック"/>
                <w:sz w:val="18"/>
                <w:szCs w:val="18"/>
              </w:rPr>
            </w:pPr>
          </w:p>
        </w:tc>
      </w:tr>
      <w:tr w:rsidR="007A31B4" w:rsidRPr="0041671D" w14:paraId="17AB9B70" w14:textId="77777777" w:rsidTr="00D371BD">
        <w:trPr>
          <w:trHeight w:val="321"/>
        </w:trPr>
        <w:tc>
          <w:tcPr>
            <w:tcW w:w="403" w:type="dxa"/>
            <w:vMerge/>
          </w:tcPr>
          <w:p w14:paraId="2E829E12" w14:textId="77777777" w:rsidR="007A31B4" w:rsidRPr="0041671D" w:rsidRDefault="007A31B4" w:rsidP="00D371BD">
            <w:pPr>
              <w:kinsoku w:val="0"/>
              <w:overflowPunct w:val="0"/>
              <w:autoSpaceDE w:val="0"/>
              <w:autoSpaceDN w:val="0"/>
              <w:spacing w:line="240" w:lineRule="auto"/>
              <w:rPr>
                <w:rFonts w:ascii="ＭＳ ゴシック" w:eastAsia="ＭＳ ゴシック" w:hAnsi="ＭＳ ゴシック"/>
                <w:szCs w:val="21"/>
              </w:rPr>
            </w:pPr>
          </w:p>
        </w:tc>
        <w:tc>
          <w:tcPr>
            <w:tcW w:w="4383" w:type="dxa"/>
          </w:tcPr>
          <w:p w14:paraId="63F6DB73" w14:textId="77777777" w:rsidR="007A31B4" w:rsidRDefault="007A31B4" w:rsidP="00D371BD">
            <w:pPr>
              <w:spacing w:line="240" w:lineRule="auto"/>
              <w:rPr>
                <w:rFonts w:ascii="ＭＳ ゴシック" w:eastAsia="ＭＳ ゴシック" w:hAnsi="ＭＳ ゴシック"/>
                <w:szCs w:val="21"/>
              </w:rPr>
            </w:pPr>
            <w:r w:rsidRPr="0041671D">
              <w:rPr>
                <w:rFonts w:ascii="ＭＳ ゴシック" w:eastAsia="ＭＳ ゴシック" w:hAnsi="ＭＳ ゴシック" w:hint="eastAsia"/>
                <w:szCs w:val="21"/>
              </w:rPr>
              <w:t>・境界確定補助業務における立会業務</w:t>
            </w:r>
          </w:p>
          <w:p w14:paraId="104DAC7D" w14:textId="77777777" w:rsidR="007A31B4" w:rsidRPr="0041671D" w:rsidRDefault="007A31B4" w:rsidP="00D371BD">
            <w:pPr>
              <w:spacing w:line="240" w:lineRule="auto"/>
              <w:rPr>
                <w:rFonts w:ascii="ＭＳ ゴシック" w:eastAsia="ＭＳ ゴシック" w:hAnsi="ＭＳ ゴシック"/>
                <w:szCs w:val="21"/>
              </w:rPr>
            </w:pPr>
          </w:p>
        </w:tc>
        <w:tc>
          <w:tcPr>
            <w:tcW w:w="1134" w:type="dxa"/>
          </w:tcPr>
          <w:p w14:paraId="0EDEE57F" w14:textId="77777777" w:rsidR="007A31B4" w:rsidRPr="0041671D" w:rsidRDefault="007A31B4" w:rsidP="00D371BD">
            <w:pPr>
              <w:spacing w:line="240" w:lineRule="auto"/>
              <w:ind w:right="840"/>
              <w:rPr>
                <w:rFonts w:ascii="ＭＳ ゴシック" w:eastAsia="ＭＳ ゴシック" w:hAnsi="ＭＳ ゴシック"/>
                <w:szCs w:val="21"/>
              </w:rPr>
            </w:pPr>
          </w:p>
        </w:tc>
        <w:tc>
          <w:tcPr>
            <w:tcW w:w="1084" w:type="dxa"/>
          </w:tcPr>
          <w:p w14:paraId="1816E173" w14:textId="77777777" w:rsidR="007A31B4" w:rsidRPr="0041671D" w:rsidRDefault="007A31B4" w:rsidP="00D371BD">
            <w:pPr>
              <w:kinsoku w:val="0"/>
              <w:overflowPunct w:val="0"/>
              <w:autoSpaceDE w:val="0"/>
              <w:autoSpaceDN w:val="0"/>
              <w:spacing w:line="240" w:lineRule="auto"/>
              <w:jc w:val="right"/>
              <w:rPr>
                <w:rFonts w:ascii="ＭＳ ゴシック" w:eastAsia="ＭＳ ゴシック" w:hAnsi="ＭＳ ゴシック"/>
                <w:sz w:val="18"/>
                <w:szCs w:val="18"/>
              </w:rPr>
            </w:pPr>
          </w:p>
        </w:tc>
        <w:tc>
          <w:tcPr>
            <w:tcW w:w="1496" w:type="dxa"/>
          </w:tcPr>
          <w:p w14:paraId="40D3C7FA" w14:textId="77777777" w:rsidR="007A31B4" w:rsidRPr="0041671D" w:rsidRDefault="007A31B4" w:rsidP="00D371BD">
            <w:pPr>
              <w:kinsoku w:val="0"/>
              <w:overflowPunct w:val="0"/>
              <w:autoSpaceDE w:val="0"/>
              <w:autoSpaceDN w:val="0"/>
              <w:spacing w:line="240" w:lineRule="auto"/>
              <w:jc w:val="right"/>
              <w:rPr>
                <w:rFonts w:ascii="ＭＳ ゴシック" w:eastAsia="ＭＳ ゴシック" w:hAnsi="ＭＳ ゴシック"/>
                <w:sz w:val="18"/>
                <w:szCs w:val="18"/>
              </w:rPr>
            </w:pPr>
          </w:p>
        </w:tc>
      </w:tr>
      <w:tr w:rsidR="007A31B4" w:rsidRPr="0041671D" w14:paraId="445E1280" w14:textId="77777777" w:rsidTr="00D371BD">
        <w:trPr>
          <w:trHeight w:val="397"/>
        </w:trPr>
        <w:tc>
          <w:tcPr>
            <w:tcW w:w="403" w:type="dxa"/>
            <w:vMerge/>
          </w:tcPr>
          <w:p w14:paraId="2D76D475" w14:textId="77777777" w:rsidR="007A31B4" w:rsidRPr="0041671D" w:rsidRDefault="007A31B4" w:rsidP="00D371BD">
            <w:pPr>
              <w:kinsoku w:val="0"/>
              <w:overflowPunct w:val="0"/>
              <w:autoSpaceDE w:val="0"/>
              <w:autoSpaceDN w:val="0"/>
              <w:spacing w:line="240" w:lineRule="auto"/>
              <w:rPr>
                <w:rFonts w:ascii="ＭＳ ゴシック" w:eastAsia="ＭＳ ゴシック" w:hAnsi="ＭＳ ゴシック"/>
                <w:szCs w:val="21"/>
              </w:rPr>
            </w:pPr>
          </w:p>
        </w:tc>
        <w:tc>
          <w:tcPr>
            <w:tcW w:w="4383" w:type="dxa"/>
          </w:tcPr>
          <w:p w14:paraId="42C14BE5" w14:textId="77777777" w:rsidR="007A31B4" w:rsidRDefault="007A31B4" w:rsidP="00D371BD">
            <w:pPr>
              <w:spacing w:line="240" w:lineRule="auto"/>
              <w:rPr>
                <w:rFonts w:ascii="ＭＳ ゴシック" w:eastAsia="ＭＳ ゴシック" w:hAnsi="ＭＳ ゴシック"/>
                <w:szCs w:val="21"/>
              </w:rPr>
            </w:pPr>
            <w:r>
              <w:rPr>
                <w:rFonts w:ascii="ＭＳ ゴシック" w:eastAsia="ＭＳ ゴシック" w:hAnsi="ＭＳ ゴシック" w:hint="eastAsia"/>
                <w:szCs w:val="21"/>
              </w:rPr>
              <w:t>・国有財産台帳価格改定業務</w:t>
            </w:r>
          </w:p>
          <w:p w14:paraId="0C895D4C" w14:textId="77777777" w:rsidR="007A31B4" w:rsidRPr="0041671D" w:rsidRDefault="007A31B4" w:rsidP="00D371BD">
            <w:pPr>
              <w:spacing w:line="240" w:lineRule="auto"/>
              <w:rPr>
                <w:rFonts w:ascii="ＭＳ ゴシック" w:eastAsia="ＭＳ ゴシック" w:hAnsi="ＭＳ ゴシック"/>
                <w:szCs w:val="21"/>
              </w:rPr>
            </w:pPr>
          </w:p>
        </w:tc>
        <w:tc>
          <w:tcPr>
            <w:tcW w:w="1134" w:type="dxa"/>
          </w:tcPr>
          <w:p w14:paraId="0CCCDC91" w14:textId="77777777" w:rsidR="007A31B4" w:rsidRPr="0041671D" w:rsidRDefault="007A31B4" w:rsidP="00D371BD">
            <w:pPr>
              <w:ind w:firstLineChars="300" w:firstLine="630"/>
              <w:jc w:val="right"/>
              <w:rPr>
                <w:rFonts w:ascii="ＭＳ ゴシック" w:eastAsia="ＭＳ ゴシック" w:hAnsi="ＭＳ ゴシック"/>
                <w:szCs w:val="21"/>
              </w:rPr>
            </w:pPr>
          </w:p>
        </w:tc>
        <w:tc>
          <w:tcPr>
            <w:tcW w:w="1084" w:type="dxa"/>
          </w:tcPr>
          <w:p w14:paraId="2A3663BE" w14:textId="77777777" w:rsidR="007A31B4" w:rsidRPr="0041671D" w:rsidRDefault="007A31B4" w:rsidP="00D371BD">
            <w:pPr>
              <w:kinsoku w:val="0"/>
              <w:overflowPunct w:val="0"/>
              <w:autoSpaceDE w:val="0"/>
              <w:autoSpaceDN w:val="0"/>
              <w:jc w:val="right"/>
              <w:rPr>
                <w:rFonts w:ascii="ＭＳ ゴシック" w:eastAsia="ＭＳ ゴシック" w:hAnsi="ＭＳ ゴシック"/>
                <w:sz w:val="18"/>
                <w:szCs w:val="18"/>
              </w:rPr>
            </w:pPr>
          </w:p>
        </w:tc>
        <w:tc>
          <w:tcPr>
            <w:tcW w:w="1496" w:type="dxa"/>
          </w:tcPr>
          <w:p w14:paraId="039D4B4A" w14:textId="77777777" w:rsidR="007A31B4" w:rsidRPr="0041671D" w:rsidRDefault="007A31B4" w:rsidP="00D371BD">
            <w:pPr>
              <w:kinsoku w:val="0"/>
              <w:overflowPunct w:val="0"/>
              <w:autoSpaceDE w:val="0"/>
              <w:autoSpaceDN w:val="0"/>
              <w:jc w:val="right"/>
              <w:rPr>
                <w:rFonts w:ascii="ＭＳ ゴシック" w:eastAsia="ＭＳ ゴシック" w:hAnsi="ＭＳ ゴシック"/>
                <w:sz w:val="18"/>
                <w:szCs w:val="18"/>
              </w:rPr>
            </w:pPr>
          </w:p>
        </w:tc>
      </w:tr>
      <w:tr w:rsidR="007A31B4" w:rsidRPr="0041671D" w14:paraId="154C4514" w14:textId="77777777" w:rsidTr="00D371BD">
        <w:trPr>
          <w:trHeight w:val="397"/>
        </w:trPr>
        <w:tc>
          <w:tcPr>
            <w:tcW w:w="403" w:type="dxa"/>
            <w:vMerge/>
          </w:tcPr>
          <w:p w14:paraId="67F89050" w14:textId="77777777" w:rsidR="007A31B4" w:rsidRPr="0041671D" w:rsidRDefault="007A31B4" w:rsidP="00D371BD">
            <w:pPr>
              <w:kinsoku w:val="0"/>
              <w:overflowPunct w:val="0"/>
              <w:autoSpaceDE w:val="0"/>
              <w:autoSpaceDN w:val="0"/>
              <w:spacing w:line="240" w:lineRule="auto"/>
              <w:rPr>
                <w:rFonts w:ascii="ＭＳ ゴシック" w:eastAsia="ＭＳ ゴシック" w:hAnsi="ＭＳ ゴシック"/>
                <w:szCs w:val="21"/>
              </w:rPr>
            </w:pPr>
          </w:p>
        </w:tc>
        <w:tc>
          <w:tcPr>
            <w:tcW w:w="4383" w:type="dxa"/>
          </w:tcPr>
          <w:p w14:paraId="45C548C5" w14:textId="77777777" w:rsidR="007A31B4" w:rsidRPr="007A31B4" w:rsidRDefault="007A31B4" w:rsidP="00D371BD">
            <w:pPr>
              <w:spacing w:line="240" w:lineRule="auto"/>
              <w:rPr>
                <w:rFonts w:ascii="ＭＳ ゴシック" w:eastAsia="ＭＳ ゴシック" w:hAnsi="ＭＳ ゴシック"/>
                <w:szCs w:val="21"/>
              </w:rPr>
            </w:pPr>
            <w:r w:rsidRPr="007A31B4">
              <w:rPr>
                <w:rFonts w:ascii="ＭＳ ゴシック" w:eastAsia="ＭＳ ゴシック" w:hAnsi="ＭＳ ゴシック" w:hint="eastAsia"/>
                <w:szCs w:val="21"/>
              </w:rPr>
              <w:t>・予算決算及び会計令第99条第21号に基づく公共随契に係る時価貸付の改定・更新業務及び港湾法に基づく時価貸付の改定・更新業務</w:t>
            </w:r>
          </w:p>
        </w:tc>
        <w:tc>
          <w:tcPr>
            <w:tcW w:w="1134" w:type="dxa"/>
          </w:tcPr>
          <w:p w14:paraId="3C858323" w14:textId="77777777" w:rsidR="007A31B4" w:rsidRPr="0041671D" w:rsidRDefault="007A31B4" w:rsidP="00D371BD">
            <w:pPr>
              <w:ind w:firstLineChars="300" w:firstLine="630"/>
              <w:jc w:val="right"/>
              <w:rPr>
                <w:rFonts w:ascii="ＭＳ ゴシック" w:eastAsia="ＭＳ ゴシック" w:hAnsi="ＭＳ ゴシック"/>
                <w:szCs w:val="21"/>
              </w:rPr>
            </w:pPr>
          </w:p>
        </w:tc>
        <w:tc>
          <w:tcPr>
            <w:tcW w:w="1084" w:type="dxa"/>
          </w:tcPr>
          <w:p w14:paraId="690499D3" w14:textId="77777777" w:rsidR="007A31B4" w:rsidRPr="0041671D" w:rsidRDefault="007A31B4" w:rsidP="00D371BD">
            <w:pPr>
              <w:kinsoku w:val="0"/>
              <w:overflowPunct w:val="0"/>
              <w:autoSpaceDE w:val="0"/>
              <w:autoSpaceDN w:val="0"/>
              <w:jc w:val="right"/>
              <w:rPr>
                <w:rFonts w:ascii="ＭＳ ゴシック" w:eastAsia="ＭＳ ゴシック" w:hAnsi="ＭＳ ゴシック"/>
                <w:sz w:val="18"/>
                <w:szCs w:val="18"/>
              </w:rPr>
            </w:pPr>
          </w:p>
        </w:tc>
        <w:tc>
          <w:tcPr>
            <w:tcW w:w="1496" w:type="dxa"/>
          </w:tcPr>
          <w:p w14:paraId="708E11C2" w14:textId="77777777" w:rsidR="007A31B4" w:rsidRPr="0041671D" w:rsidRDefault="007A31B4" w:rsidP="00D371BD">
            <w:pPr>
              <w:kinsoku w:val="0"/>
              <w:overflowPunct w:val="0"/>
              <w:autoSpaceDE w:val="0"/>
              <w:autoSpaceDN w:val="0"/>
              <w:jc w:val="right"/>
              <w:rPr>
                <w:rFonts w:ascii="ＭＳ ゴシック" w:eastAsia="ＭＳ ゴシック" w:hAnsi="ＭＳ ゴシック"/>
                <w:sz w:val="18"/>
                <w:szCs w:val="18"/>
              </w:rPr>
            </w:pPr>
          </w:p>
        </w:tc>
      </w:tr>
      <w:tr w:rsidR="007A31B4" w:rsidRPr="0041671D" w14:paraId="6D557B72" w14:textId="77777777" w:rsidTr="00D371BD">
        <w:trPr>
          <w:trHeight w:val="397"/>
        </w:trPr>
        <w:tc>
          <w:tcPr>
            <w:tcW w:w="403" w:type="dxa"/>
            <w:vMerge/>
          </w:tcPr>
          <w:p w14:paraId="2A02BEA6" w14:textId="77777777" w:rsidR="007A31B4" w:rsidRPr="0041671D" w:rsidRDefault="007A31B4" w:rsidP="00D371BD">
            <w:pPr>
              <w:kinsoku w:val="0"/>
              <w:overflowPunct w:val="0"/>
              <w:autoSpaceDE w:val="0"/>
              <w:autoSpaceDN w:val="0"/>
              <w:spacing w:line="240" w:lineRule="auto"/>
              <w:rPr>
                <w:rFonts w:ascii="ＭＳ ゴシック" w:eastAsia="ＭＳ ゴシック" w:hAnsi="ＭＳ ゴシック"/>
                <w:szCs w:val="21"/>
              </w:rPr>
            </w:pPr>
          </w:p>
        </w:tc>
        <w:tc>
          <w:tcPr>
            <w:tcW w:w="4383" w:type="dxa"/>
          </w:tcPr>
          <w:p w14:paraId="4658AA7D" w14:textId="77777777" w:rsidR="007A31B4" w:rsidRPr="007A31B4" w:rsidRDefault="007A31B4" w:rsidP="00D371BD">
            <w:pPr>
              <w:spacing w:line="240" w:lineRule="auto"/>
              <w:rPr>
                <w:rFonts w:ascii="ＭＳ ゴシック" w:eastAsia="ＭＳ ゴシック" w:hAnsi="ＭＳ ゴシック"/>
                <w:szCs w:val="21"/>
              </w:rPr>
            </w:pPr>
            <w:r w:rsidRPr="007A31B4">
              <w:rPr>
                <w:rFonts w:ascii="ＭＳ ゴシック" w:eastAsia="ＭＳ ゴシック" w:hAnsi="ＭＳ ゴシック" w:hint="eastAsia"/>
                <w:szCs w:val="21"/>
              </w:rPr>
              <w:t>・無償貸付契約の改定・契約更新</w:t>
            </w:r>
          </w:p>
          <w:p w14:paraId="5291627D" w14:textId="77777777" w:rsidR="007A31B4" w:rsidRPr="007A31B4" w:rsidRDefault="007A31B4" w:rsidP="00D371BD">
            <w:pPr>
              <w:spacing w:line="240" w:lineRule="auto"/>
              <w:rPr>
                <w:rFonts w:ascii="ＭＳ ゴシック" w:eastAsia="ＭＳ ゴシック" w:hAnsi="ＭＳ ゴシック"/>
                <w:szCs w:val="21"/>
              </w:rPr>
            </w:pPr>
          </w:p>
        </w:tc>
        <w:tc>
          <w:tcPr>
            <w:tcW w:w="1134" w:type="dxa"/>
          </w:tcPr>
          <w:p w14:paraId="2E7C3086" w14:textId="77777777" w:rsidR="007A31B4" w:rsidRPr="0041671D" w:rsidRDefault="007A31B4" w:rsidP="00D371BD">
            <w:pPr>
              <w:ind w:firstLineChars="300" w:firstLine="630"/>
              <w:jc w:val="right"/>
              <w:rPr>
                <w:rFonts w:ascii="ＭＳ ゴシック" w:eastAsia="ＭＳ ゴシック" w:hAnsi="ＭＳ ゴシック"/>
                <w:szCs w:val="21"/>
              </w:rPr>
            </w:pPr>
          </w:p>
        </w:tc>
        <w:tc>
          <w:tcPr>
            <w:tcW w:w="1084" w:type="dxa"/>
          </w:tcPr>
          <w:p w14:paraId="6D5E59B9" w14:textId="77777777" w:rsidR="007A31B4" w:rsidRPr="0041671D" w:rsidRDefault="007A31B4" w:rsidP="00D371BD">
            <w:pPr>
              <w:kinsoku w:val="0"/>
              <w:overflowPunct w:val="0"/>
              <w:autoSpaceDE w:val="0"/>
              <w:autoSpaceDN w:val="0"/>
              <w:jc w:val="right"/>
              <w:rPr>
                <w:rFonts w:ascii="ＭＳ ゴシック" w:eastAsia="ＭＳ ゴシック" w:hAnsi="ＭＳ ゴシック"/>
                <w:sz w:val="18"/>
                <w:szCs w:val="18"/>
              </w:rPr>
            </w:pPr>
          </w:p>
        </w:tc>
        <w:tc>
          <w:tcPr>
            <w:tcW w:w="1496" w:type="dxa"/>
          </w:tcPr>
          <w:p w14:paraId="57A4EE44" w14:textId="77777777" w:rsidR="007A31B4" w:rsidRPr="0041671D" w:rsidRDefault="007A31B4" w:rsidP="00D371BD">
            <w:pPr>
              <w:kinsoku w:val="0"/>
              <w:overflowPunct w:val="0"/>
              <w:autoSpaceDE w:val="0"/>
              <w:autoSpaceDN w:val="0"/>
              <w:jc w:val="right"/>
              <w:rPr>
                <w:rFonts w:ascii="ＭＳ ゴシック" w:eastAsia="ＭＳ ゴシック" w:hAnsi="ＭＳ ゴシック"/>
                <w:sz w:val="18"/>
                <w:szCs w:val="18"/>
              </w:rPr>
            </w:pPr>
          </w:p>
        </w:tc>
      </w:tr>
      <w:tr w:rsidR="007A31B4" w:rsidRPr="0041671D" w14:paraId="5DC134D9" w14:textId="77777777" w:rsidTr="00D371BD">
        <w:trPr>
          <w:trHeight w:val="397"/>
        </w:trPr>
        <w:tc>
          <w:tcPr>
            <w:tcW w:w="403" w:type="dxa"/>
            <w:vMerge/>
          </w:tcPr>
          <w:p w14:paraId="036DAEF7" w14:textId="77777777" w:rsidR="007A31B4" w:rsidRPr="0041671D" w:rsidRDefault="007A31B4" w:rsidP="00D371BD">
            <w:pPr>
              <w:kinsoku w:val="0"/>
              <w:overflowPunct w:val="0"/>
              <w:autoSpaceDE w:val="0"/>
              <w:autoSpaceDN w:val="0"/>
              <w:spacing w:line="240" w:lineRule="auto"/>
              <w:rPr>
                <w:rFonts w:ascii="ＭＳ ゴシック" w:eastAsia="ＭＳ ゴシック" w:hAnsi="ＭＳ ゴシック"/>
                <w:szCs w:val="21"/>
              </w:rPr>
            </w:pPr>
          </w:p>
        </w:tc>
        <w:tc>
          <w:tcPr>
            <w:tcW w:w="4383" w:type="dxa"/>
          </w:tcPr>
          <w:p w14:paraId="21DDF899" w14:textId="77777777" w:rsidR="007A31B4" w:rsidRPr="007A31B4" w:rsidRDefault="007A31B4" w:rsidP="00D371BD">
            <w:pPr>
              <w:spacing w:line="240" w:lineRule="auto"/>
              <w:rPr>
                <w:rFonts w:ascii="ＭＳ ゴシック" w:eastAsia="ＭＳ ゴシック" w:hAnsi="ＭＳ ゴシック"/>
                <w:szCs w:val="21"/>
              </w:rPr>
            </w:pPr>
            <w:r w:rsidRPr="007A31B4">
              <w:rPr>
                <w:rFonts w:ascii="ＭＳ ゴシック" w:eastAsia="ＭＳ ゴシック" w:hAnsi="ＭＳ ゴシック" w:hint="eastAsia"/>
                <w:szCs w:val="21"/>
              </w:rPr>
              <w:t>・管理委託財産契約更新業務</w:t>
            </w:r>
          </w:p>
          <w:p w14:paraId="5B96C844" w14:textId="77777777" w:rsidR="007A31B4" w:rsidRPr="007A31B4" w:rsidRDefault="007A31B4" w:rsidP="00D371BD">
            <w:pPr>
              <w:spacing w:line="240" w:lineRule="auto"/>
              <w:rPr>
                <w:rFonts w:ascii="ＭＳ ゴシック" w:eastAsia="ＭＳ ゴシック" w:hAnsi="ＭＳ ゴシック"/>
                <w:szCs w:val="21"/>
              </w:rPr>
            </w:pPr>
          </w:p>
        </w:tc>
        <w:tc>
          <w:tcPr>
            <w:tcW w:w="1134" w:type="dxa"/>
          </w:tcPr>
          <w:p w14:paraId="428DCBDE" w14:textId="77777777" w:rsidR="007A31B4" w:rsidRPr="0041671D" w:rsidRDefault="007A31B4" w:rsidP="00D371BD">
            <w:pPr>
              <w:ind w:firstLineChars="300" w:firstLine="630"/>
              <w:jc w:val="right"/>
              <w:rPr>
                <w:rFonts w:ascii="ＭＳ ゴシック" w:eastAsia="ＭＳ ゴシック" w:hAnsi="ＭＳ ゴシック"/>
                <w:szCs w:val="21"/>
              </w:rPr>
            </w:pPr>
          </w:p>
        </w:tc>
        <w:tc>
          <w:tcPr>
            <w:tcW w:w="1084" w:type="dxa"/>
          </w:tcPr>
          <w:p w14:paraId="54D2E474" w14:textId="77777777" w:rsidR="007A31B4" w:rsidRPr="0041671D" w:rsidRDefault="007A31B4" w:rsidP="00D371BD">
            <w:pPr>
              <w:kinsoku w:val="0"/>
              <w:overflowPunct w:val="0"/>
              <w:autoSpaceDE w:val="0"/>
              <w:autoSpaceDN w:val="0"/>
              <w:jc w:val="right"/>
              <w:rPr>
                <w:rFonts w:ascii="ＭＳ ゴシック" w:eastAsia="ＭＳ ゴシック" w:hAnsi="ＭＳ ゴシック"/>
                <w:sz w:val="18"/>
                <w:szCs w:val="18"/>
              </w:rPr>
            </w:pPr>
          </w:p>
        </w:tc>
        <w:tc>
          <w:tcPr>
            <w:tcW w:w="1496" w:type="dxa"/>
          </w:tcPr>
          <w:p w14:paraId="39932A0E" w14:textId="77777777" w:rsidR="007A31B4" w:rsidRPr="0041671D" w:rsidRDefault="007A31B4" w:rsidP="00D371BD">
            <w:pPr>
              <w:kinsoku w:val="0"/>
              <w:overflowPunct w:val="0"/>
              <w:autoSpaceDE w:val="0"/>
              <w:autoSpaceDN w:val="0"/>
              <w:jc w:val="right"/>
              <w:rPr>
                <w:rFonts w:ascii="ＭＳ ゴシック" w:eastAsia="ＭＳ ゴシック" w:hAnsi="ＭＳ ゴシック"/>
                <w:sz w:val="18"/>
                <w:szCs w:val="18"/>
              </w:rPr>
            </w:pPr>
          </w:p>
        </w:tc>
      </w:tr>
      <w:tr w:rsidR="007A31B4" w:rsidRPr="0041671D" w14:paraId="4A8EFAEC" w14:textId="77777777" w:rsidTr="00D371BD">
        <w:trPr>
          <w:trHeight w:val="397"/>
        </w:trPr>
        <w:tc>
          <w:tcPr>
            <w:tcW w:w="403" w:type="dxa"/>
            <w:vMerge/>
          </w:tcPr>
          <w:p w14:paraId="581559E6" w14:textId="77777777" w:rsidR="007A31B4" w:rsidRPr="0041671D" w:rsidRDefault="007A31B4" w:rsidP="00D371BD">
            <w:pPr>
              <w:kinsoku w:val="0"/>
              <w:overflowPunct w:val="0"/>
              <w:autoSpaceDE w:val="0"/>
              <w:autoSpaceDN w:val="0"/>
              <w:spacing w:line="240" w:lineRule="auto"/>
              <w:rPr>
                <w:rFonts w:ascii="ＭＳ ゴシック" w:eastAsia="ＭＳ ゴシック" w:hAnsi="ＭＳ ゴシック"/>
                <w:szCs w:val="21"/>
              </w:rPr>
            </w:pPr>
          </w:p>
        </w:tc>
        <w:tc>
          <w:tcPr>
            <w:tcW w:w="4383" w:type="dxa"/>
          </w:tcPr>
          <w:p w14:paraId="4626AA11" w14:textId="77777777" w:rsidR="007A31B4" w:rsidRPr="007A31B4" w:rsidRDefault="007A31B4" w:rsidP="00D371BD">
            <w:pPr>
              <w:spacing w:line="240" w:lineRule="auto"/>
              <w:rPr>
                <w:rFonts w:ascii="ＭＳ ゴシック" w:eastAsia="ＭＳ ゴシック" w:hAnsi="ＭＳ ゴシック"/>
                <w:szCs w:val="21"/>
              </w:rPr>
            </w:pPr>
            <w:r w:rsidRPr="007A31B4">
              <w:rPr>
                <w:rFonts w:ascii="ＭＳ ゴシック" w:eastAsia="ＭＳ ゴシック" w:hAnsi="ＭＳ ゴシック" w:hint="eastAsia"/>
                <w:szCs w:val="21"/>
              </w:rPr>
              <w:t>・その他一般管理業務</w:t>
            </w:r>
          </w:p>
          <w:p w14:paraId="54571C06" w14:textId="77777777" w:rsidR="007A31B4" w:rsidRPr="007A31B4" w:rsidRDefault="007A31B4" w:rsidP="00D371BD">
            <w:pPr>
              <w:spacing w:line="240" w:lineRule="auto"/>
              <w:rPr>
                <w:rFonts w:ascii="ＭＳ ゴシック" w:eastAsia="ＭＳ ゴシック" w:hAnsi="ＭＳ ゴシック"/>
                <w:szCs w:val="21"/>
              </w:rPr>
            </w:pPr>
            <w:r w:rsidRPr="007A31B4">
              <w:rPr>
                <w:rFonts w:ascii="ＭＳ ゴシック" w:eastAsia="ＭＳ ゴシック" w:hAnsi="ＭＳ ゴシック" w:hint="eastAsia"/>
                <w:szCs w:val="21"/>
              </w:rPr>
              <w:t>（車庫証明等の承認、承諾等事務、貸付財産に係る被災状況調査）</w:t>
            </w:r>
          </w:p>
        </w:tc>
        <w:tc>
          <w:tcPr>
            <w:tcW w:w="1134" w:type="dxa"/>
          </w:tcPr>
          <w:p w14:paraId="2CDB07D2" w14:textId="77777777" w:rsidR="007A31B4" w:rsidRPr="0041671D" w:rsidRDefault="007A31B4" w:rsidP="00D371BD">
            <w:pPr>
              <w:ind w:firstLineChars="300" w:firstLine="630"/>
              <w:jc w:val="right"/>
              <w:rPr>
                <w:rFonts w:ascii="ＭＳ ゴシック" w:eastAsia="ＭＳ ゴシック" w:hAnsi="ＭＳ ゴシック"/>
                <w:szCs w:val="21"/>
              </w:rPr>
            </w:pPr>
          </w:p>
        </w:tc>
        <w:tc>
          <w:tcPr>
            <w:tcW w:w="1084" w:type="dxa"/>
          </w:tcPr>
          <w:p w14:paraId="69C7BD82" w14:textId="77777777" w:rsidR="007A31B4" w:rsidRPr="0041671D" w:rsidRDefault="007A31B4" w:rsidP="00D371BD">
            <w:pPr>
              <w:kinsoku w:val="0"/>
              <w:overflowPunct w:val="0"/>
              <w:autoSpaceDE w:val="0"/>
              <w:autoSpaceDN w:val="0"/>
              <w:jc w:val="right"/>
              <w:rPr>
                <w:rFonts w:ascii="ＭＳ ゴシック" w:eastAsia="ＭＳ ゴシック" w:hAnsi="ＭＳ ゴシック"/>
                <w:sz w:val="18"/>
                <w:szCs w:val="18"/>
              </w:rPr>
            </w:pPr>
          </w:p>
        </w:tc>
        <w:tc>
          <w:tcPr>
            <w:tcW w:w="1496" w:type="dxa"/>
          </w:tcPr>
          <w:p w14:paraId="2EBE033D" w14:textId="77777777" w:rsidR="007A31B4" w:rsidRPr="0041671D" w:rsidRDefault="007A31B4" w:rsidP="00D371BD">
            <w:pPr>
              <w:kinsoku w:val="0"/>
              <w:overflowPunct w:val="0"/>
              <w:autoSpaceDE w:val="0"/>
              <w:autoSpaceDN w:val="0"/>
              <w:jc w:val="right"/>
              <w:rPr>
                <w:rFonts w:ascii="ＭＳ ゴシック" w:eastAsia="ＭＳ ゴシック" w:hAnsi="ＭＳ ゴシック"/>
                <w:sz w:val="18"/>
                <w:szCs w:val="18"/>
              </w:rPr>
            </w:pPr>
          </w:p>
        </w:tc>
      </w:tr>
      <w:tr w:rsidR="007A31B4" w:rsidRPr="0041671D" w14:paraId="321D6DD5" w14:textId="77777777" w:rsidTr="00D371BD">
        <w:trPr>
          <w:trHeight w:val="2672"/>
        </w:trPr>
        <w:tc>
          <w:tcPr>
            <w:tcW w:w="403" w:type="dxa"/>
            <w:vMerge/>
          </w:tcPr>
          <w:p w14:paraId="6A3D1FAD" w14:textId="77777777" w:rsidR="007A31B4" w:rsidRPr="0041671D" w:rsidRDefault="007A31B4" w:rsidP="00D371BD">
            <w:pPr>
              <w:kinsoku w:val="0"/>
              <w:overflowPunct w:val="0"/>
              <w:autoSpaceDE w:val="0"/>
              <w:autoSpaceDN w:val="0"/>
              <w:spacing w:line="240" w:lineRule="auto"/>
              <w:rPr>
                <w:rFonts w:ascii="ＭＳ ゴシック" w:eastAsia="ＭＳ ゴシック" w:hAnsi="ＭＳ ゴシック"/>
                <w:szCs w:val="21"/>
              </w:rPr>
            </w:pPr>
          </w:p>
        </w:tc>
        <w:tc>
          <w:tcPr>
            <w:tcW w:w="4383" w:type="dxa"/>
          </w:tcPr>
          <w:p w14:paraId="45F517EC" w14:textId="77777777" w:rsidR="007A31B4" w:rsidRPr="0041671D" w:rsidRDefault="007A31B4" w:rsidP="00D371BD">
            <w:pPr>
              <w:spacing w:line="240" w:lineRule="auto"/>
              <w:rPr>
                <w:rFonts w:ascii="ＭＳ ゴシック" w:eastAsia="ＭＳ ゴシック" w:hAnsi="ＭＳ ゴシック"/>
                <w:szCs w:val="21"/>
              </w:rPr>
            </w:pPr>
            <w:r w:rsidRPr="0041671D">
              <w:rPr>
                <w:rFonts w:ascii="ＭＳ ゴシック" w:eastAsia="ＭＳ ゴシック" w:hAnsi="ＭＳ ゴシック" w:hint="eastAsia"/>
                <w:szCs w:val="21"/>
              </w:rPr>
              <w:t>・既往使用料の計算及び納付の折衝</w:t>
            </w:r>
          </w:p>
          <w:p w14:paraId="66A39E09" w14:textId="77777777" w:rsidR="007A31B4" w:rsidRPr="0041671D" w:rsidRDefault="007A31B4" w:rsidP="00D371BD">
            <w:pPr>
              <w:spacing w:line="240" w:lineRule="auto"/>
              <w:rPr>
                <w:rFonts w:ascii="ＭＳ ゴシック" w:eastAsia="ＭＳ ゴシック" w:hAnsi="ＭＳ ゴシック"/>
                <w:szCs w:val="21"/>
              </w:rPr>
            </w:pPr>
            <w:r w:rsidRPr="0041671D">
              <w:rPr>
                <w:rFonts w:ascii="ＭＳ ゴシック" w:eastAsia="ＭＳ ゴシック" w:hAnsi="ＭＳ ゴシック" w:hint="eastAsia"/>
                <w:szCs w:val="21"/>
              </w:rPr>
              <w:t>・既往使用料納付確約書の取付け</w:t>
            </w:r>
          </w:p>
          <w:p w14:paraId="2DF2AF4A" w14:textId="77777777" w:rsidR="007A31B4" w:rsidRPr="0041671D" w:rsidRDefault="007A31B4" w:rsidP="00D371BD">
            <w:pPr>
              <w:spacing w:line="240" w:lineRule="auto"/>
              <w:rPr>
                <w:rFonts w:ascii="ＭＳ ゴシック" w:eastAsia="ＭＳ ゴシック" w:hAnsi="ＭＳ ゴシック"/>
                <w:szCs w:val="21"/>
              </w:rPr>
            </w:pPr>
            <w:r w:rsidRPr="0041671D">
              <w:rPr>
                <w:rFonts w:ascii="ＭＳ ゴシック" w:eastAsia="ＭＳ ゴシック" w:hAnsi="ＭＳ ゴシック" w:hint="eastAsia"/>
                <w:szCs w:val="21"/>
              </w:rPr>
              <w:t>・鑑定評価依頼等に係る決議書等の作成等</w:t>
            </w:r>
          </w:p>
          <w:p w14:paraId="523B7290" w14:textId="77777777" w:rsidR="007A31B4" w:rsidRPr="0041671D" w:rsidRDefault="007A31B4" w:rsidP="00D371BD">
            <w:pPr>
              <w:spacing w:line="240" w:lineRule="auto"/>
              <w:rPr>
                <w:rFonts w:ascii="ＭＳ ゴシック" w:eastAsia="ＭＳ ゴシック" w:hAnsi="ＭＳ ゴシック"/>
                <w:szCs w:val="21"/>
              </w:rPr>
            </w:pPr>
            <w:r w:rsidRPr="0041671D">
              <w:rPr>
                <w:rFonts w:ascii="ＭＳ ゴシック" w:eastAsia="ＭＳ ゴシック" w:hAnsi="ＭＳ ゴシック" w:hint="eastAsia"/>
                <w:szCs w:val="21"/>
              </w:rPr>
              <w:t>・増改築等の承認</w:t>
            </w:r>
          </w:p>
          <w:p w14:paraId="4DA6DF7E" w14:textId="77777777" w:rsidR="007A31B4" w:rsidRPr="0041671D" w:rsidRDefault="007A31B4" w:rsidP="00D371BD">
            <w:pPr>
              <w:spacing w:line="240" w:lineRule="auto"/>
              <w:rPr>
                <w:rFonts w:ascii="ＭＳ ゴシック" w:eastAsia="ＭＳ ゴシック" w:hAnsi="ＭＳ ゴシック"/>
                <w:szCs w:val="21"/>
              </w:rPr>
            </w:pPr>
            <w:r w:rsidRPr="0041671D">
              <w:rPr>
                <w:rFonts w:ascii="ＭＳ ゴシック" w:eastAsia="ＭＳ ゴシック" w:hAnsi="ＭＳ ゴシック" w:hint="eastAsia"/>
                <w:szCs w:val="21"/>
              </w:rPr>
              <w:t>・境界確定協議に係る決議書等の作成</w:t>
            </w:r>
          </w:p>
          <w:p w14:paraId="15D8D52B" w14:textId="77777777" w:rsidR="007A31B4" w:rsidRPr="0041671D" w:rsidRDefault="007A31B4" w:rsidP="00D371BD">
            <w:pPr>
              <w:spacing w:line="240" w:lineRule="auto"/>
              <w:rPr>
                <w:rFonts w:ascii="ＭＳ ゴシック" w:eastAsia="ＭＳ ゴシック" w:hAnsi="ＭＳ ゴシック"/>
                <w:szCs w:val="21"/>
              </w:rPr>
            </w:pPr>
            <w:r w:rsidRPr="0041671D">
              <w:rPr>
                <w:rFonts w:ascii="ＭＳ ゴシック" w:eastAsia="ＭＳ ゴシック" w:hAnsi="ＭＳ ゴシック" w:hint="eastAsia"/>
                <w:szCs w:val="21"/>
              </w:rPr>
              <w:t>・概算価格の計算及び買受勧奨</w:t>
            </w:r>
          </w:p>
          <w:p w14:paraId="3A7697C8" w14:textId="77777777" w:rsidR="007A31B4" w:rsidRDefault="007A31B4" w:rsidP="00D371BD">
            <w:pPr>
              <w:spacing w:line="240" w:lineRule="auto"/>
              <w:rPr>
                <w:rFonts w:ascii="ＭＳ ゴシック" w:eastAsia="ＭＳ ゴシック" w:hAnsi="ＭＳ ゴシック"/>
                <w:szCs w:val="21"/>
              </w:rPr>
            </w:pPr>
            <w:r w:rsidRPr="0041671D">
              <w:rPr>
                <w:rFonts w:ascii="ＭＳ ゴシック" w:eastAsia="ＭＳ ゴシック" w:hAnsi="ＭＳ ゴシック" w:hint="eastAsia"/>
                <w:szCs w:val="21"/>
              </w:rPr>
              <w:t>・その他附帯業務</w:t>
            </w:r>
          </w:p>
          <w:p w14:paraId="72A9A03B" w14:textId="77777777" w:rsidR="007A31B4" w:rsidRDefault="007A31B4" w:rsidP="00D371BD">
            <w:pPr>
              <w:spacing w:line="240" w:lineRule="auto"/>
              <w:rPr>
                <w:rFonts w:ascii="ＭＳ ゴシック" w:eastAsia="ＭＳ ゴシック" w:hAnsi="ＭＳ ゴシック"/>
                <w:szCs w:val="21"/>
              </w:rPr>
            </w:pPr>
          </w:p>
        </w:tc>
        <w:tc>
          <w:tcPr>
            <w:tcW w:w="1134" w:type="dxa"/>
          </w:tcPr>
          <w:p w14:paraId="7074E9B2" w14:textId="77777777" w:rsidR="007A31B4" w:rsidRPr="0041671D" w:rsidRDefault="007A31B4" w:rsidP="00D371BD">
            <w:pPr>
              <w:ind w:firstLineChars="300" w:firstLine="630"/>
              <w:jc w:val="right"/>
              <w:rPr>
                <w:rFonts w:ascii="ＭＳ ゴシック" w:eastAsia="ＭＳ ゴシック" w:hAnsi="ＭＳ ゴシック"/>
                <w:szCs w:val="21"/>
              </w:rPr>
            </w:pPr>
          </w:p>
        </w:tc>
        <w:tc>
          <w:tcPr>
            <w:tcW w:w="1084" w:type="dxa"/>
          </w:tcPr>
          <w:p w14:paraId="50365204" w14:textId="77777777" w:rsidR="007A31B4" w:rsidRPr="0041671D" w:rsidRDefault="007A31B4" w:rsidP="00D371BD">
            <w:pPr>
              <w:kinsoku w:val="0"/>
              <w:overflowPunct w:val="0"/>
              <w:autoSpaceDE w:val="0"/>
              <w:autoSpaceDN w:val="0"/>
              <w:jc w:val="right"/>
              <w:rPr>
                <w:rFonts w:ascii="ＭＳ ゴシック" w:eastAsia="ＭＳ ゴシック" w:hAnsi="ＭＳ ゴシック"/>
                <w:sz w:val="18"/>
                <w:szCs w:val="18"/>
              </w:rPr>
            </w:pPr>
          </w:p>
        </w:tc>
        <w:tc>
          <w:tcPr>
            <w:tcW w:w="1496" w:type="dxa"/>
          </w:tcPr>
          <w:p w14:paraId="4EF54323" w14:textId="77777777" w:rsidR="007A31B4" w:rsidRPr="0041671D" w:rsidRDefault="007A31B4" w:rsidP="00D371BD">
            <w:pPr>
              <w:kinsoku w:val="0"/>
              <w:overflowPunct w:val="0"/>
              <w:autoSpaceDE w:val="0"/>
              <w:autoSpaceDN w:val="0"/>
              <w:jc w:val="right"/>
              <w:rPr>
                <w:rFonts w:ascii="ＭＳ ゴシック" w:eastAsia="ＭＳ ゴシック" w:hAnsi="ＭＳ ゴシック"/>
                <w:sz w:val="18"/>
                <w:szCs w:val="18"/>
              </w:rPr>
            </w:pPr>
          </w:p>
        </w:tc>
      </w:tr>
      <w:tr w:rsidR="007A31B4" w:rsidRPr="0041671D" w14:paraId="1E1624B6" w14:textId="77777777" w:rsidTr="00D371BD">
        <w:trPr>
          <w:trHeight w:val="275"/>
        </w:trPr>
        <w:tc>
          <w:tcPr>
            <w:tcW w:w="403" w:type="dxa"/>
            <w:vMerge/>
            <w:tcBorders>
              <w:bottom w:val="single" w:sz="4" w:space="0" w:color="auto"/>
            </w:tcBorders>
          </w:tcPr>
          <w:p w14:paraId="2E0B4F3C" w14:textId="77777777" w:rsidR="007A31B4" w:rsidRPr="0041671D" w:rsidRDefault="007A31B4" w:rsidP="00D371BD">
            <w:pPr>
              <w:kinsoku w:val="0"/>
              <w:overflowPunct w:val="0"/>
              <w:autoSpaceDE w:val="0"/>
              <w:autoSpaceDN w:val="0"/>
              <w:spacing w:line="360" w:lineRule="auto"/>
              <w:rPr>
                <w:rFonts w:ascii="ＭＳ ゴシック" w:eastAsia="ＭＳ ゴシック" w:hAnsi="ＭＳ ゴシック"/>
                <w:szCs w:val="21"/>
              </w:rPr>
            </w:pPr>
          </w:p>
        </w:tc>
        <w:tc>
          <w:tcPr>
            <w:tcW w:w="8097" w:type="dxa"/>
            <w:gridSpan w:val="4"/>
            <w:tcBorders>
              <w:bottom w:val="single" w:sz="4" w:space="0" w:color="auto"/>
            </w:tcBorders>
          </w:tcPr>
          <w:p w14:paraId="02EB75E3" w14:textId="77777777" w:rsidR="007A31B4" w:rsidRPr="00526172" w:rsidRDefault="007A31B4" w:rsidP="00D371BD">
            <w:pPr>
              <w:kinsoku w:val="0"/>
              <w:overflowPunct w:val="0"/>
              <w:autoSpaceDE w:val="0"/>
              <w:autoSpaceDN w:val="0"/>
              <w:spacing w:line="360" w:lineRule="auto"/>
              <w:ind w:right="720"/>
              <w:rPr>
                <w:rFonts w:ascii="ＭＳ ゴシック" w:eastAsia="ＭＳ ゴシック" w:hAnsi="ＭＳ ゴシック"/>
                <w:szCs w:val="21"/>
              </w:rPr>
            </w:pPr>
            <w:r w:rsidRPr="00526172">
              <w:rPr>
                <w:rFonts w:ascii="ＭＳ ゴシック" w:eastAsia="ＭＳ ゴシック" w:hAnsi="ＭＳ ゴシック" w:hint="eastAsia"/>
                <w:szCs w:val="21"/>
              </w:rPr>
              <w:t>（注）単価には消費税及び地方消費税を含まないものとする</w:t>
            </w:r>
            <w:r w:rsidRPr="00526172">
              <w:rPr>
                <w:rFonts w:ascii="ＭＳ ゴシック" w:eastAsia="ＭＳ ゴシック" w:hAnsi="ＭＳ ゴシック"/>
                <w:szCs w:val="21"/>
              </w:rPr>
              <w:t>。</w:t>
            </w:r>
          </w:p>
        </w:tc>
      </w:tr>
    </w:tbl>
    <w:p w14:paraId="528B2A24" w14:textId="77777777" w:rsidR="007A31B4" w:rsidRDefault="007A31B4" w:rsidP="007A31B4">
      <w:pPr>
        <w:spacing w:line="360" w:lineRule="auto"/>
        <w:ind w:right="-32"/>
        <w:rPr>
          <w:rFonts w:ascii="ＭＳ ゴシック" w:eastAsia="ＭＳ ゴシック" w:hAnsi="ＭＳ ゴシック"/>
          <w:szCs w:val="21"/>
        </w:rPr>
      </w:pPr>
    </w:p>
    <w:tbl>
      <w:tblPr>
        <w:tblStyle w:val="a7"/>
        <w:tblW w:w="0" w:type="auto"/>
        <w:tblLook w:val="04A0" w:firstRow="1" w:lastRow="0" w:firstColumn="1" w:lastColumn="0" w:noHBand="0" w:noVBand="1"/>
      </w:tblPr>
      <w:tblGrid>
        <w:gridCol w:w="529"/>
        <w:gridCol w:w="2457"/>
        <w:gridCol w:w="1524"/>
        <w:gridCol w:w="851"/>
        <w:gridCol w:w="1120"/>
        <w:gridCol w:w="2013"/>
      </w:tblGrid>
      <w:tr w:rsidR="007A31B4" w14:paraId="47E7785B" w14:textId="77777777" w:rsidTr="00D371BD">
        <w:tc>
          <w:tcPr>
            <w:tcW w:w="529" w:type="dxa"/>
          </w:tcPr>
          <w:p w14:paraId="3FDC979F" w14:textId="77777777" w:rsidR="007A31B4" w:rsidRDefault="007A31B4" w:rsidP="00D371BD">
            <w:pPr>
              <w:ind w:right="-32"/>
              <w:jc w:val="center"/>
              <w:rPr>
                <w:rFonts w:ascii="ＭＳ ゴシック" w:eastAsia="ＭＳ ゴシック" w:hAnsi="ＭＳ ゴシック"/>
                <w:szCs w:val="21"/>
              </w:rPr>
            </w:pPr>
            <w:r>
              <w:rPr>
                <w:rFonts w:ascii="ＭＳ ゴシック" w:eastAsia="ＭＳ ゴシック" w:hAnsi="ＭＳ ゴシック"/>
                <w:szCs w:val="21"/>
              </w:rPr>
              <w:br w:type="page"/>
            </w:r>
            <w:r>
              <w:rPr>
                <w:rFonts w:ascii="ＭＳ ゴシック" w:eastAsia="ＭＳ ゴシック" w:hAnsi="ＭＳ ゴシック" w:hint="eastAsia"/>
                <w:szCs w:val="21"/>
              </w:rPr>
              <w:t>区</w:t>
            </w:r>
          </w:p>
          <w:p w14:paraId="0CB181DC" w14:textId="77777777" w:rsidR="007A31B4" w:rsidRDefault="007A31B4" w:rsidP="00D371BD">
            <w:pPr>
              <w:ind w:right="-32"/>
              <w:jc w:val="center"/>
              <w:rPr>
                <w:rFonts w:ascii="ＭＳ ゴシック" w:eastAsia="ＭＳ ゴシック" w:hAnsi="ＭＳ ゴシック"/>
                <w:szCs w:val="21"/>
              </w:rPr>
            </w:pPr>
            <w:r>
              <w:rPr>
                <w:rFonts w:ascii="ＭＳ ゴシック" w:eastAsia="ＭＳ ゴシック" w:hAnsi="ＭＳ ゴシック" w:hint="eastAsia"/>
                <w:szCs w:val="21"/>
              </w:rPr>
              <w:t>分</w:t>
            </w:r>
          </w:p>
        </w:tc>
        <w:tc>
          <w:tcPr>
            <w:tcW w:w="2457" w:type="dxa"/>
          </w:tcPr>
          <w:p w14:paraId="10CF9942" w14:textId="77777777" w:rsidR="007A31B4" w:rsidRDefault="007A31B4" w:rsidP="00D371BD">
            <w:pPr>
              <w:ind w:right="-32"/>
              <w:jc w:val="center"/>
              <w:rPr>
                <w:rFonts w:ascii="ＭＳ ゴシック" w:eastAsia="ＭＳ ゴシック" w:hAnsi="ＭＳ ゴシック"/>
                <w:szCs w:val="21"/>
              </w:rPr>
            </w:pPr>
            <w:r>
              <w:rPr>
                <w:rFonts w:ascii="ＭＳ ゴシック" w:eastAsia="ＭＳ ゴシック" w:hAnsi="ＭＳ ゴシック" w:hint="eastAsia"/>
                <w:szCs w:val="21"/>
              </w:rPr>
              <w:t>業　務　内　容</w:t>
            </w:r>
          </w:p>
        </w:tc>
        <w:tc>
          <w:tcPr>
            <w:tcW w:w="1524" w:type="dxa"/>
          </w:tcPr>
          <w:p w14:paraId="073745A2" w14:textId="77777777" w:rsidR="007A31B4" w:rsidRDefault="007A31B4" w:rsidP="00D371BD">
            <w:pPr>
              <w:ind w:right="-32"/>
              <w:rPr>
                <w:rFonts w:ascii="ＭＳ ゴシック" w:eastAsia="ＭＳ ゴシック" w:hAnsi="ＭＳ ゴシック"/>
                <w:szCs w:val="21"/>
              </w:rPr>
            </w:pPr>
            <w:r>
              <w:rPr>
                <w:rFonts w:ascii="ＭＳ ゴシック" w:eastAsia="ＭＳ ゴシック" w:hAnsi="ＭＳ ゴシック" w:hint="eastAsia"/>
                <w:szCs w:val="21"/>
              </w:rPr>
              <w:t>平均的な告示</w:t>
            </w:r>
          </w:p>
          <w:p w14:paraId="6E77045B" w14:textId="77777777" w:rsidR="007A31B4" w:rsidRDefault="007A31B4" w:rsidP="00D371BD">
            <w:pPr>
              <w:ind w:right="-32"/>
              <w:rPr>
                <w:rFonts w:ascii="ＭＳ ゴシック" w:eastAsia="ＭＳ ゴシック" w:hAnsi="ＭＳ ゴシック"/>
                <w:szCs w:val="21"/>
              </w:rPr>
            </w:pPr>
            <w:r>
              <w:rPr>
                <w:rFonts w:ascii="ＭＳ ゴシック" w:eastAsia="ＭＳ ゴシック" w:hAnsi="ＭＳ ゴシック" w:hint="eastAsia"/>
                <w:szCs w:val="21"/>
              </w:rPr>
              <w:t>報酬額（円）</w:t>
            </w:r>
          </w:p>
        </w:tc>
        <w:tc>
          <w:tcPr>
            <w:tcW w:w="851" w:type="dxa"/>
          </w:tcPr>
          <w:p w14:paraId="66EF1336" w14:textId="77777777" w:rsidR="007A31B4" w:rsidRDefault="007A31B4" w:rsidP="00D371BD">
            <w:pPr>
              <w:ind w:right="-32"/>
              <w:jc w:val="center"/>
              <w:rPr>
                <w:rFonts w:ascii="ＭＳ ゴシック" w:eastAsia="ＭＳ ゴシック" w:hAnsi="ＭＳ ゴシック"/>
                <w:szCs w:val="21"/>
              </w:rPr>
            </w:pPr>
            <w:r>
              <w:rPr>
                <w:rFonts w:ascii="ＭＳ ゴシック" w:eastAsia="ＭＳ ゴシック" w:hAnsi="ＭＳ ゴシック" w:hint="eastAsia"/>
                <w:szCs w:val="21"/>
              </w:rPr>
              <w:t>割引率</w:t>
            </w:r>
          </w:p>
          <w:p w14:paraId="7CC0FE11" w14:textId="77777777" w:rsidR="007A31B4" w:rsidRDefault="007A31B4" w:rsidP="00D371BD">
            <w:pPr>
              <w:ind w:right="-32"/>
              <w:jc w:val="cente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1120" w:type="dxa"/>
          </w:tcPr>
          <w:p w14:paraId="12DFD142" w14:textId="77777777" w:rsidR="007A31B4" w:rsidRDefault="007A31B4" w:rsidP="00D371BD">
            <w:pPr>
              <w:ind w:right="-32"/>
              <w:jc w:val="center"/>
              <w:rPr>
                <w:rFonts w:ascii="ＭＳ ゴシック" w:eastAsia="ＭＳ ゴシック" w:hAnsi="ＭＳ ゴシック"/>
                <w:szCs w:val="21"/>
              </w:rPr>
            </w:pPr>
            <w:r>
              <w:rPr>
                <w:rFonts w:ascii="ＭＳ ゴシック" w:eastAsia="ＭＳ ゴシック" w:hAnsi="ＭＳ ゴシック" w:hint="eastAsia"/>
                <w:szCs w:val="21"/>
              </w:rPr>
              <w:t>予定件数</w:t>
            </w:r>
          </w:p>
          <w:p w14:paraId="2F6B86DA" w14:textId="77777777" w:rsidR="007A31B4" w:rsidRDefault="007A31B4" w:rsidP="00D371BD">
            <w:pPr>
              <w:ind w:right="-32"/>
              <w:jc w:val="center"/>
              <w:rPr>
                <w:rFonts w:ascii="ＭＳ ゴシック" w:eastAsia="ＭＳ ゴシック" w:hAnsi="ＭＳ ゴシック"/>
                <w:szCs w:val="21"/>
              </w:rPr>
            </w:pPr>
            <w:r>
              <w:rPr>
                <w:rFonts w:ascii="ＭＳ ゴシック" w:eastAsia="ＭＳ ゴシック" w:hAnsi="ＭＳ ゴシック" w:hint="eastAsia"/>
                <w:szCs w:val="21"/>
              </w:rPr>
              <w:t>（件）</w:t>
            </w:r>
          </w:p>
        </w:tc>
        <w:tc>
          <w:tcPr>
            <w:tcW w:w="2013" w:type="dxa"/>
          </w:tcPr>
          <w:p w14:paraId="4B2123AC" w14:textId="77777777" w:rsidR="007A31B4" w:rsidRDefault="007A31B4" w:rsidP="00D371BD">
            <w:pPr>
              <w:ind w:right="-32"/>
              <w:jc w:val="center"/>
              <w:rPr>
                <w:rFonts w:ascii="ＭＳ ゴシック" w:eastAsia="ＭＳ ゴシック" w:hAnsi="ＭＳ ゴシック"/>
                <w:szCs w:val="21"/>
              </w:rPr>
            </w:pPr>
            <w:r>
              <w:rPr>
                <w:rFonts w:ascii="ＭＳ ゴシック" w:eastAsia="ＭＳ ゴシック" w:hAnsi="ＭＳ ゴシック" w:hint="eastAsia"/>
                <w:szCs w:val="21"/>
              </w:rPr>
              <w:t>年間予定金額</w:t>
            </w:r>
          </w:p>
          <w:p w14:paraId="51626C74" w14:textId="77777777" w:rsidR="007A31B4" w:rsidRDefault="007A31B4" w:rsidP="00D371BD">
            <w:pPr>
              <w:ind w:right="-32"/>
              <w:jc w:val="center"/>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7A31B4" w14:paraId="08EC7E46" w14:textId="77777777" w:rsidTr="00D371BD">
        <w:tc>
          <w:tcPr>
            <w:tcW w:w="529" w:type="dxa"/>
            <w:vMerge w:val="restart"/>
          </w:tcPr>
          <w:p w14:paraId="16010936" w14:textId="77777777" w:rsidR="007A31B4" w:rsidRDefault="007A31B4" w:rsidP="00D371BD">
            <w:pPr>
              <w:ind w:right="-32"/>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定率分</w:t>
            </w:r>
          </w:p>
        </w:tc>
        <w:tc>
          <w:tcPr>
            <w:tcW w:w="2457" w:type="dxa"/>
          </w:tcPr>
          <w:p w14:paraId="40CB2167" w14:textId="77777777" w:rsidR="007A31B4" w:rsidRDefault="007A31B4" w:rsidP="00D371BD">
            <w:pPr>
              <w:ind w:right="-32"/>
              <w:rPr>
                <w:rFonts w:ascii="ＭＳ ゴシック" w:eastAsia="ＭＳ ゴシック" w:hAnsi="ＭＳ ゴシック"/>
                <w:szCs w:val="21"/>
              </w:rPr>
            </w:pPr>
            <w:r>
              <w:rPr>
                <w:rFonts w:ascii="ＭＳ ゴシック" w:eastAsia="ＭＳ ゴシック" w:hAnsi="ＭＳ ゴシック" w:hint="eastAsia"/>
                <w:szCs w:val="21"/>
              </w:rPr>
              <w:t>・売払契約</w:t>
            </w:r>
          </w:p>
          <w:p w14:paraId="4BCD3C84" w14:textId="77777777" w:rsidR="007A31B4" w:rsidRDefault="007A31B4" w:rsidP="00D371BD">
            <w:pPr>
              <w:ind w:right="-32"/>
              <w:rPr>
                <w:rFonts w:ascii="ＭＳ ゴシック" w:eastAsia="ＭＳ ゴシック" w:hAnsi="ＭＳ ゴシック"/>
                <w:szCs w:val="21"/>
              </w:rPr>
            </w:pPr>
          </w:p>
        </w:tc>
        <w:tc>
          <w:tcPr>
            <w:tcW w:w="1524" w:type="dxa"/>
          </w:tcPr>
          <w:p w14:paraId="1B977477" w14:textId="77777777" w:rsidR="007A31B4" w:rsidRDefault="007A31B4" w:rsidP="00D371BD">
            <w:pPr>
              <w:ind w:right="-32"/>
              <w:rPr>
                <w:rFonts w:ascii="ＭＳ ゴシック" w:eastAsia="ＭＳ ゴシック" w:hAnsi="ＭＳ ゴシック"/>
                <w:szCs w:val="21"/>
              </w:rPr>
            </w:pPr>
          </w:p>
        </w:tc>
        <w:tc>
          <w:tcPr>
            <w:tcW w:w="851" w:type="dxa"/>
          </w:tcPr>
          <w:p w14:paraId="1C5BAAE9" w14:textId="77777777" w:rsidR="007A31B4" w:rsidRDefault="007A31B4" w:rsidP="00D371BD">
            <w:pPr>
              <w:ind w:right="-32"/>
              <w:rPr>
                <w:rFonts w:ascii="ＭＳ ゴシック" w:eastAsia="ＭＳ ゴシック" w:hAnsi="ＭＳ ゴシック"/>
                <w:szCs w:val="21"/>
              </w:rPr>
            </w:pPr>
          </w:p>
        </w:tc>
        <w:tc>
          <w:tcPr>
            <w:tcW w:w="1120" w:type="dxa"/>
          </w:tcPr>
          <w:p w14:paraId="03B87089" w14:textId="77777777" w:rsidR="007A31B4" w:rsidRDefault="007A31B4" w:rsidP="00D371BD">
            <w:pPr>
              <w:ind w:right="-32"/>
              <w:rPr>
                <w:rFonts w:ascii="ＭＳ ゴシック" w:eastAsia="ＭＳ ゴシック" w:hAnsi="ＭＳ ゴシック"/>
                <w:szCs w:val="21"/>
              </w:rPr>
            </w:pPr>
          </w:p>
        </w:tc>
        <w:tc>
          <w:tcPr>
            <w:tcW w:w="2013" w:type="dxa"/>
          </w:tcPr>
          <w:p w14:paraId="55C1DA9C" w14:textId="77777777" w:rsidR="007A31B4" w:rsidRDefault="007A31B4" w:rsidP="00D371BD">
            <w:pPr>
              <w:ind w:right="-32"/>
              <w:rPr>
                <w:rFonts w:ascii="ＭＳ ゴシック" w:eastAsia="ＭＳ ゴシック" w:hAnsi="ＭＳ ゴシック"/>
                <w:szCs w:val="21"/>
              </w:rPr>
            </w:pPr>
          </w:p>
        </w:tc>
      </w:tr>
      <w:tr w:rsidR="007A31B4" w14:paraId="4242A614" w14:textId="77777777" w:rsidTr="00D371BD">
        <w:tc>
          <w:tcPr>
            <w:tcW w:w="529" w:type="dxa"/>
            <w:vMerge/>
          </w:tcPr>
          <w:p w14:paraId="73B4F09C" w14:textId="77777777" w:rsidR="007A31B4" w:rsidRDefault="007A31B4" w:rsidP="00D371BD">
            <w:pPr>
              <w:ind w:right="-32"/>
              <w:rPr>
                <w:rFonts w:ascii="ＭＳ ゴシック" w:eastAsia="ＭＳ ゴシック" w:hAnsi="ＭＳ ゴシック"/>
                <w:szCs w:val="21"/>
              </w:rPr>
            </w:pPr>
          </w:p>
        </w:tc>
        <w:tc>
          <w:tcPr>
            <w:tcW w:w="2457" w:type="dxa"/>
          </w:tcPr>
          <w:p w14:paraId="7F7F7ED0" w14:textId="77777777" w:rsidR="007A31B4" w:rsidRDefault="007A31B4" w:rsidP="00D371BD">
            <w:pPr>
              <w:ind w:right="-32"/>
              <w:rPr>
                <w:rFonts w:ascii="ＭＳ ゴシック" w:eastAsia="ＭＳ ゴシック" w:hAnsi="ＭＳ ゴシック"/>
                <w:szCs w:val="21"/>
              </w:rPr>
            </w:pPr>
            <w:r w:rsidRPr="0049033E">
              <w:rPr>
                <w:rFonts w:ascii="ＭＳ ゴシック" w:eastAsia="ＭＳ ゴシック" w:hAnsi="ＭＳ ゴシック" w:hint="eastAsia"/>
                <w:szCs w:val="21"/>
              </w:rPr>
              <w:t>・新規貸付契約</w:t>
            </w:r>
          </w:p>
          <w:p w14:paraId="5930F25D" w14:textId="77777777" w:rsidR="007A31B4" w:rsidRDefault="007A31B4" w:rsidP="00D371BD">
            <w:pPr>
              <w:ind w:right="-32"/>
              <w:rPr>
                <w:rFonts w:ascii="ＭＳ ゴシック" w:eastAsia="ＭＳ ゴシック" w:hAnsi="ＭＳ ゴシック"/>
                <w:szCs w:val="21"/>
              </w:rPr>
            </w:pPr>
          </w:p>
        </w:tc>
        <w:tc>
          <w:tcPr>
            <w:tcW w:w="1524" w:type="dxa"/>
          </w:tcPr>
          <w:p w14:paraId="45CEBCEA" w14:textId="77777777" w:rsidR="007A31B4" w:rsidRDefault="007A31B4" w:rsidP="00D371BD">
            <w:pPr>
              <w:ind w:right="-32"/>
              <w:rPr>
                <w:rFonts w:ascii="ＭＳ ゴシック" w:eastAsia="ＭＳ ゴシック" w:hAnsi="ＭＳ ゴシック"/>
                <w:szCs w:val="21"/>
              </w:rPr>
            </w:pPr>
          </w:p>
        </w:tc>
        <w:tc>
          <w:tcPr>
            <w:tcW w:w="851" w:type="dxa"/>
          </w:tcPr>
          <w:p w14:paraId="273242C3" w14:textId="77777777" w:rsidR="007A31B4" w:rsidRDefault="007A31B4" w:rsidP="00D371BD">
            <w:pPr>
              <w:ind w:right="-32"/>
              <w:rPr>
                <w:rFonts w:ascii="ＭＳ ゴシック" w:eastAsia="ＭＳ ゴシック" w:hAnsi="ＭＳ ゴシック"/>
                <w:szCs w:val="21"/>
              </w:rPr>
            </w:pPr>
          </w:p>
        </w:tc>
        <w:tc>
          <w:tcPr>
            <w:tcW w:w="1120" w:type="dxa"/>
          </w:tcPr>
          <w:p w14:paraId="4E37FFF1" w14:textId="77777777" w:rsidR="007A31B4" w:rsidRDefault="007A31B4" w:rsidP="00D371BD">
            <w:pPr>
              <w:ind w:right="-32"/>
              <w:rPr>
                <w:rFonts w:ascii="ＭＳ ゴシック" w:eastAsia="ＭＳ ゴシック" w:hAnsi="ＭＳ ゴシック"/>
                <w:szCs w:val="21"/>
              </w:rPr>
            </w:pPr>
          </w:p>
        </w:tc>
        <w:tc>
          <w:tcPr>
            <w:tcW w:w="2013" w:type="dxa"/>
          </w:tcPr>
          <w:p w14:paraId="556296DE" w14:textId="77777777" w:rsidR="007A31B4" w:rsidRDefault="007A31B4" w:rsidP="00D371BD">
            <w:pPr>
              <w:ind w:right="-32"/>
              <w:rPr>
                <w:rFonts w:ascii="ＭＳ ゴシック" w:eastAsia="ＭＳ ゴシック" w:hAnsi="ＭＳ ゴシック"/>
                <w:szCs w:val="21"/>
              </w:rPr>
            </w:pPr>
          </w:p>
        </w:tc>
      </w:tr>
      <w:tr w:rsidR="007A31B4" w14:paraId="23080CE5" w14:textId="77777777" w:rsidTr="00D371BD">
        <w:tc>
          <w:tcPr>
            <w:tcW w:w="529" w:type="dxa"/>
            <w:vMerge/>
          </w:tcPr>
          <w:p w14:paraId="11EA2888" w14:textId="77777777" w:rsidR="007A31B4" w:rsidRDefault="007A31B4" w:rsidP="00D371BD">
            <w:pPr>
              <w:ind w:right="-32"/>
              <w:rPr>
                <w:rFonts w:ascii="ＭＳ ゴシック" w:eastAsia="ＭＳ ゴシック" w:hAnsi="ＭＳ ゴシック"/>
                <w:szCs w:val="21"/>
              </w:rPr>
            </w:pPr>
          </w:p>
        </w:tc>
        <w:tc>
          <w:tcPr>
            <w:tcW w:w="2457" w:type="dxa"/>
          </w:tcPr>
          <w:p w14:paraId="5F21A606" w14:textId="77777777" w:rsidR="007A31B4" w:rsidRDefault="007A31B4" w:rsidP="00D371BD">
            <w:pPr>
              <w:ind w:left="210" w:right="-32" w:hangingChars="100" w:hanging="210"/>
              <w:rPr>
                <w:rFonts w:ascii="ＭＳ ゴシック" w:eastAsia="ＭＳ ゴシック" w:hAnsi="ＭＳ ゴシック"/>
                <w:szCs w:val="21"/>
              </w:rPr>
            </w:pPr>
            <w:r>
              <w:rPr>
                <w:rFonts w:ascii="ＭＳ ゴシック" w:eastAsia="ＭＳ ゴシック" w:hAnsi="ＭＳ ゴシック" w:hint="eastAsia"/>
                <w:szCs w:val="21"/>
              </w:rPr>
              <w:t>・貸付料の改定又は</w:t>
            </w:r>
            <w:r w:rsidRPr="007A31B4">
              <w:rPr>
                <w:rFonts w:ascii="ＭＳ ゴシック" w:eastAsia="ＭＳ ゴシック" w:hAnsi="ＭＳ ゴシック" w:hint="eastAsia"/>
                <w:szCs w:val="21"/>
              </w:rPr>
              <w:t>契約更新</w:t>
            </w:r>
          </w:p>
        </w:tc>
        <w:tc>
          <w:tcPr>
            <w:tcW w:w="1524" w:type="dxa"/>
          </w:tcPr>
          <w:p w14:paraId="28EB0BFF" w14:textId="77777777" w:rsidR="007A31B4" w:rsidRDefault="007A31B4" w:rsidP="00D371BD">
            <w:pPr>
              <w:ind w:right="-32"/>
              <w:rPr>
                <w:rFonts w:ascii="ＭＳ ゴシック" w:eastAsia="ＭＳ ゴシック" w:hAnsi="ＭＳ ゴシック"/>
                <w:szCs w:val="21"/>
              </w:rPr>
            </w:pPr>
          </w:p>
        </w:tc>
        <w:tc>
          <w:tcPr>
            <w:tcW w:w="851" w:type="dxa"/>
          </w:tcPr>
          <w:p w14:paraId="5C380AFB" w14:textId="77777777" w:rsidR="007A31B4" w:rsidRDefault="007A31B4" w:rsidP="00D371BD">
            <w:pPr>
              <w:ind w:right="-32"/>
              <w:rPr>
                <w:rFonts w:ascii="ＭＳ ゴシック" w:eastAsia="ＭＳ ゴシック" w:hAnsi="ＭＳ ゴシック"/>
                <w:szCs w:val="21"/>
              </w:rPr>
            </w:pPr>
          </w:p>
        </w:tc>
        <w:tc>
          <w:tcPr>
            <w:tcW w:w="1120" w:type="dxa"/>
          </w:tcPr>
          <w:p w14:paraId="6D0A14C0" w14:textId="77777777" w:rsidR="007A31B4" w:rsidRDefault="007A31B4" w:rsidP="00D371BD">
            <w:pPr>
              <w:ind w:right="-32"/>
              <w:rPr>
                <w:rFonts w:ascii="ＭＳ ゴシック" w:eastAsia="ＭＳ ゴシック" w:hAnsi="ＭＳ ゴシック"/>
                <w:szCs w:val="21"/>
              </w:rPr>
            </w:pPr>
          </w:p>
        </w:tc>
        <w:tc>
          <w:tcPr>
            <w:tcW w:w="2013" w:type="dxa"/>
          </w:tcPr>
          <w:p w14:paraId="36CAF439" w14:textId="77777777" w:rsidR="007A31B4" w:rsidRDefault="007A31B4" w:rsidP="00D371BD">
            <w:pPr>
              <w:ind w:right="-32"/>
              <w:rPr>
                <w:rFonts w:ascii="ＭＳ ゴシック" w:eastAsia="ＭＳ ゴシック" w:hAnsi="ＭＳ ゴシック"/>
                <w:szCs w:val="21"/>
              </w:rPr>
            </w:pPr>
          </w:p>
        </w:tc>
      </w:tr>
      <w:tr w:rsidR="007A31B4" w14:paraId="26B0F219" w14:textId="77777777" w:rsidTr="00D371BD">
        <w:tc>
          <w:tcPr>
            <w:tcW w:w="529" w:type="dxa"/>
            <w:vMerge/>
          </w:tcPr>
          <w:p w14:paraId="06E36D09" w14:textId="77777777" w:rsidR="007A31B4" w:rsidRDefault="007A31B4" w:rsidP="00D371BD">
            <w:pPr>
              <w:ind w:right="-32"/>
              <w:rPr>
                <w:rFonts w:ascii="ＭＳ ゴシック" w:eastAsia="ＭＳ ゴシック" w:hAnsi="ＭＳ ゴシック"/>
                <w:szCs w:val="21"/>
              </w:rPr>
            </w:pPr>
          </w:p>
        </w:tc>
        <w:tc>
          <w:tcPr>
            <w:tcW w:w="7965" w:type="dxa"/>
            <w:gridSpan w:val="5"/>
          </w:tcPr>
          <w:p w14:paraId="5DDA9C74" w14:textId="77777777" w:rsidR="007A31B4" w:rsidRDefault="007A31B4" w:rsidP="00D371BD">
            <w:pPr>
              <w:spacing w:line="360" w:lineRule="auto"/>
              <w:ind w:right="-32"/>
              <w:rPr>
                <w:rFonts w:ascii="ＭＳ ゴシック" w:eastAsia="ＭＳ ゴシック" w:hAnsi="ＭＳ ゴシック"/>
                <w:szCs w:val="21"/>
              </w:rPr>
            </w:pPr>
            <w:r>
              <w:rPr>
                <w:rFonts w:ascii="ＭＳ ゴシック" w:eastAsia="ＭＳ ゴシック" w:hAnsi="ＭＳ ゴシック" w:hint="eastAsia"/>
                <w:szCs w:val="21"/>
              </w:rPr>
              <w:t>（注）数値は正の整数又は０（ゼロ）とする。</w:t>
            </w:r>
          </w:p>
        </w:tc>
      </w:tr>
      <w:tr w:rsidR="007A31B4" w14:paraId="67C94281" w14:textId="77777777" w:rsidTr="00D371BD">
        <w:trPr>
          <w:trHeight w:val="301"/>
        </w:trPr>
        <w:tc>
          <w:tcPr>
            <w:tcW w:w="529" w:type="dxa"/>
          </w:tcPr>
          <w:p w14:paraId="6D446865" w14:textId="77777777" w:rsidR="007A31B4" w:rsidRDefault="007A31B4" w:rsidP="00D371BD">
            <w:pPr>
              <w:ind w:right="-32"/>
              <w:rPr>
                <w:rFonts w:ascii="ＭＳ ゴシック" w:eastAsia="ＭＳ ゴシック" w:hAnsi="ＭＳ ゴシック"/>
                <w:szCs w:val="21"/>
              </w:rPr>
            </w:pPr>
          </w:p>
        </w:tc>
        <w:tc>
          <w:tcPr>
            <w:tcW w:w="3981" w:type="dxa"/>
            <w:gridSpan w:val="2"/>
          </w:tcPr>
          <w:p w14:paraId="7465D72F" w14:textId="44EBF3B7" w:rsidR="007A31B4" w:rsidRDefault="007A31B4" w:rsidP="007A31B4">
            <w:pPr>
              <w:spacing w:line="480" w:lineRule="auto"/>
              <w:ind w:right="-32"/>
              <w:jc w:val="center"/>
              <w:rPr>
                <w:rFonts w:ascii="ＭＳ ゴシック" w:eastAsia="ＭＳ ゴシック" w:hAnsi="ＭＳ ゴシック"/>
                <w:szCs w:val="21"/>
              </w:rPr>
            </w:pPr>
            <w:r>
              <w:rPr>
                <w:rFonts w:ascii="ＭＳ ゴシック" w:eastAsia="ＭＳ ゴシック" w:hAnsi="ＭＳ ゴシック" w:hint="eastAsia"/>
                <w:szCs w:val="21"/>
              </w:rPr>
              <w:t>令和</w:t>
            </w:r>
            <w:r w:rsidR="008D2AF7">
              <w:rPr>
                <w:rFonts w:ascii="ＭＳ ゴシック" w:eastAsia="ＭＳ ゴシック" w:hAnsi="ＭＳ ゴシック" w:hint="eastAsia"/>
                <w:szCs w:val="21"/>
              </w:rPr>
              <w:t>８</w:t>
            </w:r>
            <w:r>
              <w:rPr>
                <w:rFonts w:ascii="ＭＳ ゴシック" w:eastAsia="ＭＳ ゴシック" w:hAnsi="ＭＳ ゴシック" w:hint="eastAsia"/>
                <w:szCs w:val="21"/>
              </w:rPr>
              <w:t>年度計（円）</w:t>
            </w:r>
          </w:p>
        </w:tc>
        <w:tc>
          <w:tcPr>
            <w:tcW w:w="3984" w:type="dxa"/>
            <w:gridSpan w:val="3"/>
          </w:tcPr>
          <w:p w14:paraId="01FD26E1" w14:textId="77777777" w:rsidR="007A31B4" w:rsidRDefault="007A31B4" w:rsidP="00D371BD">
            <w:pPr>
              <w:ind w:right="-32"/>
              <w:rPr>
                <w:rFonts w:ascii="ＭＳ ゴシック" w:eastAsia="ＭＳ ゴシック" w:hAnsi="ＭＳ ゴシック"/>
                <w:szCs w:val="21"/>
              </w:rPr>
            </w:pPr>
          </w:p>
        </w:tc>
      </w:tr>
    </w:tbl>
    <w:p w14:paraId="2F09349F" w14:textId="4FFEDC8E" w:rsidR="007A31B4" w:rsidRPr="007D569A" w:rsidRDefault="007A31B4" w:rsidP="007A31B4">
      <w:pPr>
        <w:ind w:right="-32"/>
        <w:rPr>
          <w:rFonts w:ascii="ＭＳ ゴシック" w:eastAsia="ＭＳ ゴシック" w:hAnsi="ＭＳ ゴシック"/>
          <w:szCs w:val="21"/>
        </w:rPr>
      </w:pPr>
      <w:r w:rsidRPr="007D569A">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Pr="007D569A">
        <w:rPr>
          <w:rFonts w:ascii="ＭＳ ゴシック" w:eastAsia="ＭＳ ゴシック" w:hAnsi="ＭＳ ゴシック" w:hint="eastAsia"/>
          <w:szCs w:val="21"/>
        </w:rPr>
        <w:t>契約書第</w:t>
      </w:r>
      <w:r w:rsidR="007A6F4E">
        <w:rPr>
          <w:rFonts w:ascii="Segoe UI Symbol" w:eastAsia="ＭＳ ゴシック" w:hAnsi="Segoe UI Symbol" w:cs="Segoe UI Symbol" w:hint="eastAsia"/>
          <w:szCs w:val="21"/>
        </w:rPr>
        <w:t>２４</w:t>
      </w:r>
      <w:r w:rsidRPr="007D569A">
        <w:rPr>
          <w:rFonts w:ascii="ＭＳ ゴシック" w:eastAsia="ＭＳ ゴシック" w:hAnsi="ＭＳ ゴシック" w:hint="eastAsia"/>
          <w:szCs w:val="21"/>
        </w:rPr>
        <w:t>条で定める違約金額は、違約</w:t>
      </w:r>
      <w:r>
        <w:rPr>
          <w:rFonts w:ascii="ＭＳ ゴシック" w:eastAsia="ＭＳ ゴシック" w:hAnsi="ＭＳ ゴシック" w:hint="eastAsia"/>
          <w:szCs w:val="21"/>
        </w:rPr>
        <w:t>対象業務に係る委託費の</w:t>
      </w:r>
      <w:r w:rsidRPr="007D569A">
        <w:rPr>
          <w:rFonts w:ascii="ＭＳ ゴシック" w:eastAsia="ＭＳ ゴシック" w:hAnsi="ＭＳ ゴシック" w:hint="eastAsia"/>
          <w:szCs w:val="21"/>
        </w:rPr>
        <w:t>額の倍額とする。</w:t>
      </w:r>
    </w:p>
    <w:p w14:paraId="0F347582" w14:textId="77777777" w:rsidR="007A31B4" w:rsidRPr="007D569A" w:rsidRDefault="007A31B4" w:rsidP="007A31B4">
      <w:pPr>
        <w:ind w:leftChars="100" w:left="840" w:right="-32" w:hangingChars="300" w:hanging="630"/>
        <w:rPr>
          <w:rFonts w:ascii="ＭＳ ゴシック" w:eastAsia="ＭＳ ゴシック" w:hAnsi="ＭＳ ゴシック"/>
          <w:szCs w:val="21"/>
        </w:rPr>
      </w:pPr>
      <w:r w:rsidRPr="007D569A">
        <w:rPr>
          <w:rFonts w:ascii="ＭＳ ゴシック" w:eastAsia="ＭＳ ゴシック" w:hAnsi="ＭＳ ゴシック" w:hint="eastAsia"/>
          <w:szCs w:val="21"/>
        </w:rPr>
        <w:t>（注</w:t>
      </w:r>
      <w:r>
        <w:rPr>
          <w:rFonts w:ascii="ＭＳ ゴシック" w:eastAsia="ＭＳ ゴシック" w:hAnsi="ＭＳ ゴシック" w:hint="eastAsia"/>
          <w:szCs w:val="21"/>
        </w:rPr>
        <w:t>１</w:t>
      </w:r>
      <w:r w:rsidRPr="007D569A">
        <w:rPr>
          <w:rFonts w:ascii="ＭＳ ゴシック" w:eastAsia="ＭＳ ゴシック" w:hAnsi="ＭＳ ゴシック" w:hint="eastAsia"/>
          <w:szCs w:val="21"/>
        </w:rPr>
        <w:t>）委託予定件数は予定であり、数量を保証するものではない。また、数量は国の都合により増減する。</w:t>
      </w:r>
    </w:p>
    <w:p w14:paraId="6A8CA31D" w14:textId="77777777" w:rsidR="007A31B4" w:rsidRPr="007D569A" w:rsidRDefault="007A31B4" w:rsidP="007A31B4">
      <w:pPr>
        <w:ind w:leftChars="100" w:left="840" w:right="-32" w:hangingChars="300" w:hanging="630"/>
        <w:rPr>
          <w:rFonts w:ascii="ＭＳ ゴシック" w:eastAsia="ＭＳ ゴシック" w:hAnsi="ＭＳ ゴシック"/>
          <w:szCs w:val="21"/>
        </w:rPr>
      </w:pPr>
      <w:r w:rsidRPr="007D569A">
        <w:rPr>
          <w:rFonts w:ascii="ＭＳ ゴシック" w:eastAsia="ＭＳ ゴシック" w:hAnsi="ＭＳ ゴシック" w:hint="eastAsia"/>
          <w:szCs w:val="21"/>
        </w:rPr>
        <w:t>（注</w:t>
      </w:r>
      <w:r>
        <w:rPr>
          <w:rFonts w:ascii="ＭＳ ゴシック" w:eastAsia="ＭＳ ゴシック" w:hAnsi="ＭＳ ゴシック" w:hint="eastAsia"/>
          <w:szCs w:val="21"/>
        </w:rPr>
        <w:t>２）</w:t>
      </w:r>
      <w:r w:rsidRPr="007D569A">
        <w:rPr>
          <w:rFonts w:ascii="ＭＳ ゴシック" w:eastAsia="ＭＳ ゴシック" w:hAnsi="ＭＳ ゴシック" w:hint="eastAsia"/>
          <w:szCs w:val="21"/>
        </w:rPr>
        <w:t>国の都合により委託予定件数を変更しても受託者は損害賠償の請求をできないものとする。</w:t>
      </w:r>
    </w:p>
    <w:p w14:paraId="305A73CA" w14:textId="77777777" w:rsidR="007A31B4" w:rsidRDefault="007A31B4" w:rsidP="007A31B4">
      <w:pPr>
        <w:ind w:leftChars="100" w:left="840" w:right="-32" w:hangingChars="300" w:hanging="630"/>
        <w:rPr>
          <w:rFonts w:ascii="ＭＳ ゴシック" w:eastAsia="ＭＳ ゴシック" w:hAnsi="ＭＳ ゴシック"/>
          <w:szCs w:val="21"/>
        </w:rPr>
      </w:pPr>
      <w:r w:rsidRPr="007D569A">
        <w:rPr>
          <w:rFonts w:ascii="ＭＳ ゴシック" w:eastAsia="ＭＳ ゴシック" w:hAnsi="ＭＳ ゴシック" w:hint="eastAsia"/>
          <w:szCs w:val="21"/>
        </w:rPr>
        <w:t>（注</w:t>
      </w:r>
      <w:r>
        <w:rPr>
          <w:rFonts w:ascii="ＭＳ ゴシック" w:eastAsia="ＭＳ ゴシック" w:hAnsi="ＭＳ ゴシック" w:hint="eastAsia"/>
          <w:szCs w:val="21"/>
        </w:rPr>
        <w:t>３</w:t>
      </w:r>
      <w:r w:rsidRPr="007D569A">
        <w:rPr>
          <w:rFonts w:ascii="ＭＳ ゴシック" w:eastAsia="ＭＳ ゴシック" w:hAnsi="ＭＳ ゴシック" w:hint="eastAsia"/>
          <w:szCs w:val="21"/>
        </w:rPr>
        <w:t>）内訳書は年度</w:t>
      </w:r>
      <w:r w:rsidRPr="007A31B4">
        <w:rPr>
          <w:rFonts w:ascii="ＭＳ ゴシック" w:eastAsia="ＭＳ ゴシック" w:hAnsi="ＭＳ ゴシック" w:hint="eastAsia"/>
          <w:szCs w:val="21"/>
        </w:rPr>
        <w:t>ごとに</w:t>
      </w:r>
      <w:r w:rsidRPr="007D569A">
        <w:rPr>
          <w:rFonts w:ascii="ＭＳ ゴシック" w:eastAsia="ＭＳ ゴシック" w:hAnsi="ＭＳ ゴシック" w:hint="eastAsia"/>
          <w:szCs w:val="21"/>
        </w:rPr>
        <w:t>作成するものとする。ただし、各業務内容に係る各年度の単価及び割引率は全て同一のものとする。</w:t>
      </w:r>
    </w:p>
    <w:p w14:paraId="1918E793" w14:textId="77777777" w:rsidR="007A31B4" w:rsidRDefault="007A31B4" w:rsidP="007A31B4">
      <w:pPr>
        <w:ind w:leftChars="100" w:left="840" w:right="-32" w:hangingChars="300" w:hanging="630"/>
        <w:rPr>
          <w:rFonts w:ascii="ＭＳ ゴシック" w:eastAsia="ＭＳ ゴシック" w:hAnsi="ＭＳ ゴシック"/>
          <w:szCs w:val="21"/>
        </w:rPr>
      </w:pPr>
    </w:p>
    <w:tbl>
      <w:tblPr>
        <w:tblStyle w:val="a7"/>
        <w:tblW w:w="0" w:type="auto"/>
        <w:tblLook w:val="04A0" w:firstRow="1" w:lastRow="0" w:firstColumn="1" w:lastColumn="0" w:noHBand="0" w:noVBand="1"/>
      </w:tblPr>
      <w:tblGrid>
        <w:gridCol w:w="1271"/>
        <w:gridCol w:w="4536"/>
        <w:gridCol w:w="2687"/>
      </w:tblGrid>
      <w:tr w:rsidR="007A31B4" w:rsidRPr="007A31B4" w14:paraId="553B36BF" w14:textId="77777777" w:rsidTr="007A31B4">
        <w:tc>
          <w:tcPr>
            <w:tcW w:w="1271" w:type="dxa"/>
          </w:tcPr>
          <w:p w14:paraId="6B78A80C" w14:textId="77777777" w:rsidR="007A31B4" w:rsidRPr="007A31B4" w:rsidRDefault="007A31B4" w:rsidP="00D371BD">
            <w:pPr>
              <w:ind w:right="-32"/>
              <w:jc w:val="center"/>
              <w:rPr>
                <w:rFonts w:ascii="ＭＳ ゴシック" w:eastAsia="ＭＳ ゴシック" w:hAnsi="ＭＳ ゴシック"/>
                <w:szCs w:val="21"/>
              </w:rPr>
            </w:pPr>
            <w:r w:rsidRPr="007A31B4">
              <w:rPr>
                <w:rFonts w:ascii="ＭＳ ゴシック" w:eastAsia="ＭＳ ゴシック" w:hAnsi="ＭＳ ゴシック" w:hint="eastAsia"/>
                <w:szCs w:val="21"/>
              </w:rPr>
              <w:t>区分</w:t>
            </w:r>
          </w:p>
        </w:tc>
        <w:tc>
          <w:tcPr>
            <w:tcW w:w="4536" w:type="dxa"/>
          </w:tcPr>
          <w:p w14:paraId="0ED3D6AA" w14:textId="77777777" w:rsidR="007A31B4" w:rsidRPr="007A31B4" w:rsidRDefault="007A31B4" w:rsidP="00D371BD">
            <w:pPr>
              <w:ind w:right="-32"/>
              <w:jc w:val="center"/>
              <w:rPr>
                <w:rFonts w:ascii="ＭＳ ゴシック" w:eastAsia="ＭＳ ゴシック" w:hAnsi="ＭＳ ゴシック"/>
                <w:szCs w:val="21"/>
              </w:rPr>
            </w:pPr>
            <w:r w:rsidRPr="007A31B4">
              <w:rPr>
                <w:rFonts w:ascii="ＭＳ ゴシック" w:eastAsia="ＭＳ ゴシック" w:hAnsi="ＭＳ ゴシック" w:hint="eastAsia"/>
                <w:szCs w:val="21"/>
              </w:rPr>
              <w:t>内容</w:t>
            </w:r>
          </w:p>
        </w:tc>
        <w:tc>
          <w:tcPr>
            <w:tcW w:w="2687" w:type="dxa"/>
          </w:tcPr>
          <w:p w14:paraId="6FDEE670" w14:textId="77777777" w:rsidR="007A31B4" w:rsidRPr="007A31B4" w:rsidRDefault="007A31B4" w:rsidP="00D371BD">
            <w:pPr>
              <w:ind w:right="-32"/>
              <w:jc w:val="center"/>
              <w:rPr>
                <w:rFonts w:ascii="ＭＳ ゴシック" w:eastAsia="ＭＳ ゴシック" w:hAnsi="ＭＳ ゴシック"/>
                <w:szCs w:val="21"/>
              </w:rPr>
            </w:pPr>
            <w:r w:rsidRPr="007A31B4">
              <w:rPr>
                <w:rFonts w:ascii="ＭＳ ゴシック" w:eastAsia="ＭＳ ゴシック" w:hAnsi="ＭＳ ゴシック" w:hint="eastAsia"/>
                <w:szCs w:val="21"/>
              </w:rPr>
              <w:t>年間支払限度額</w:t>
            </w:r>
          </w:p>
        </w:tc>
      </w:tr>
      <w:tr w:rsidR="007A31B4" w:rsidRPr="007A31B4" w14:paraId="2F4BB1F2" w14:textId="77777777" w:rsidTr="007A31B4">
        <w:tc>
          <w:tcPr>
            <w:tcW w:w="1271" w:type="dxa"/>
          </w:tcPr>
          <w:p w14:paraId="5BB01221" w14:textId="77777777" w:rsidR="007A31B4" w:rsidRPr="007A31B4" w:rsidRDefault="007A31B4" w:rsidP="00D371BD">
            <w:pPr>
              <w:spacing w:line="360" w:lineRule="auto"/>
              <w:ind w:right="-32"/>
              <w:jc w:val="center"/>
              <w:rPr>
                <w:rFonts w:ascii="ＭＳ ゴシック" w:eastAsia="ＭＳ ゴシック" w:hAnsi="ＭＳ ゴシック"/>
                <w:szCs w:val="21"/>
              </w:rPr>
            </w:pPr>
            <w:r w:rsidRPr="007A31B4">
              <w:rPr>
                <w:rFonts w:ascii="ＭＳ ゴシック" w:eastAsia="ＭＳ ゴシック" w:hAnsi="ＭＳ ゴシック" w:hint="eastAsia"/>
                <w:szCs w:val="21"/>
              </w:rPr>
              <w:t>立替金等</w:t>
            </w:r>
          </w:p>
        </w:tc>
        <w:tc>
          <w:tcPr>
            <w:tcW w:w="4536" w:type="dxa"/>
          </w:tcPr>
          <w:p w14:paraId="0CB4668A" w14:textId="37237E05" w:rsidR="007A31B4" w:rsidRPr="007A31B4" w:rsidRDefault="007A31B4" w:rsidP="007A31B4">
            <w:pPr>
              <w:spacing w:line="360" w:lineRule="auto"/>
              <w:ind w:right="-32"/>
              <w:jc w:val="center"/>
              <w:rPr>
                <w:rFonts w:ascii="ＭＳ ゴシック" w:eastAsia="ＭＳ ゴシック" w:hAnsi="ＭＳ ゴシック"/>
                <w:szCs w:val="21"/>
              </w:rPr>
            </w:pPr>
            <w:r w:rsidRPr="007A31B4">
              <w:rPr>
                <w:rFonts w:ascii="ＭＳ ゴシック" w:eastAsia="ＭＳ ゴシック" w:hAnsi="ＭＳ ゴシック" w:hint="eastAsia"/>
                <w:szCs w:val="21"/>
              </w:rPr>
              <w:t>令和</w:t>
            </w:r>
            <w:r w:rsidR="008D2AF7">
              <w:rPr>
                <w:rFonts w:ascii="ＭＳ ゴシック" w:eastAsia="ＭＳ ゴシック" w:hAnsi="ＭＳ ゴシック" w:hint="eastAsia"/>
                <w:szCs w:val="21"/>
              </w:rPr>
              <w:t>８</w:t>
            </w:r>
            <w:r w:rsidRPr="007A31B4">
              <w:rPr>
                <w:rFonts w:ascii="ＭＳ ゴシック" w:eastAsia="ＭＳ ゴシック" w:hAnsi="ＭＳ ゴシック" w:hint="eastAsia"/>
                <w:szCs w:val="21"/>
              </w:rPr>
              <w:t>年度　遠隔地所在財産の現況等調査費</w:t>
            </w:r>
          </w:p>
        </w:tc>
        <w:tc>
          <w:tcPr>
            <w:tcW w:w="2687" w:type="dxa"/>
          </w:tcPr>
          <w:p w14:paraId="7FCE7AD8" w14:textId="77777777" w:rsidR="007A31B4" w:rsidRPr="007A31B4" w:rsidRDefault="007A31B4" w:rsidP="00D371BD">
            <w:pPr>
              <w:spacing w:line="360" w:lineRule="auto"/>
              <w:ind w:right="-32"/>
              <w:rPr>
                <w:rFonts w:ascii="ＭＳ ゴシック" w:eastAsia="ＭＳ ゴシック" w:hAnsi="ＭＳ ゴシック"/>
                <w:szCs w:val="21"/>
              </w:rPr>
            </w:pPr>
          </w:p>
        </w:tc>
      </w:tr>
    </w:tbl>
    <w:p w14:paraId="05F665F6" w14:textId="77777777" w:rsidR="007A31B4" w:rsidRPr="007A31B4" w:rsidRDefault="007A31B4" w:rsidP="007A31B4">
      <w:pPr>
        <w:pStyle w:val="a8"/>
        <w:numPr>
          <w:ilvl w:val="0"/>
          <w:numId w:val="2"/>
        </w:numPr>
        <w:ind w:leftChars="0" w:right="-32"/>
        <w:rPr>
          <w:rFonts w:ascii="ＭＳ ゴシック" w:eastAsia="ＭＳ ゴシック" w:hAnsi="ＭＳ ゴシック"/>
          <w:szCs w:val="21"/>
        </w:rPr>
      </w:pPr>
      <w:r w:rsidRPr="007A31B4">
        <w:rPr>
          <w:rFonts w:ascii="ＭＳ ゴシック" w:eastAsia="ＭＳ ゴシック" w:hAnsi="ＭＳ ゴシック" w:hint="eastAsia"/>
          <w:szCs w:val="21"/>
        </w:rPr>
        <w:t>遠隔地所在財産の現況等調査費は、入札金額の対象としない。</w:t>
      </w:r>
    </w:p>
    <w:p w14:paraId="58B24810" w14:textId="77777777" w:rsidR="007A31B4" w:rsidRDefault="007A31B4" w:rsidP="00256D71">
      <w:pPr>
        <w:kinsoku w:val="0"/>
        <w:overflowPunct w:val="0"/>
        <w:autoSpaceDE w:val="0"/>
        <w:autoSpaceDN w:val="0"/>
        <w:spacing w:line="240" w:lineRule="auto"/>
        <w:jc w:val="center"/>
        <w:rPr>
          <w:rFonts w:ascii="ＭＳ ゴシック" w:eastAsia="ＭＳ ゴシック" w:hAnsi="ＭＳ ゴシック"/>
          <w:szCs w:val="21"/>
        </w:rPr>
      </w:pPr>
    </w:p>
    <w:p w14:paraId="4A836268" w14:textId="77777777" w:rsidR="007A31B4" w:rsidRDefault="007A31B4" w:rsidP="00256D71">
      <w:pPr>
        <w:kinsoku w:val="0"/>
        <w:overflowPunct w:val="0"/>
        <w:autoSpaceDE w:val="0"/>
        <w:autoSpaceDN w:val="0"/>
        <w:spacing w:line="240" w:lineRule="auto"/>
        <w:jc w:val="center"/>
        <w:rPr>
          <w:rFonts w:ascii="ＭＳ ゴシック" w:eastAsia="ＭＳ ゴシック" w:hAnsi="ＭＳ ゴシック"/>
          <w:szCs w:val="21"/>
        </w:rPr>
      </w:pPr>
    </w:p>
    <w:p w14:paraId="2D630C65" w14:textId="77777777" w:rsidR="007A31B4" w:rsidRDefault="007A31B4" w:rsidP="00256D71">
      <w:pPr>
        <w:kinsoku w:val="0"/>
        <w:overflowPunct w:val="0"/>
        <w:autoSpaceDE w:val="0"/>
        <w:autoSpaceDN w:val="0"/>
        <w:spacing w:line="240" w:lineRule="auto"/>
        <w:jc w:val="center"/>
        <w:rPr>
          <w:rFonts w:ascii="ＭＳ ゴシック" w:eastAsia="ＭＳ ゴシック" w:hAnsi="ＭＳ ゴシック"/>
          <w:szCs w:val="21"/>
        </w:rPr>
      </w:pPr>
    </w:p>
    <w:p w14:paraId="4BDF45A6" w14:textId="77777777" w:rsidR="007A31B4" w:rsidRPr="007A31B4" w:rsidRDefault="007A31B4" w:rsidP="00256D71">
      <w:pPr>
        <w:kinsoku w:val="0"/>
        <w:overflowPunct w:val="0"/>
        <w:autoSpaceDE w:val="0"/>
        <w:autoSpaceDN w:val="0"/>
        <w:spacing w:line="240" w:lineRule="auto"/>
        <w:jc w:val="center"/>
        <w:rPr>
          <w:rFonts w:ascii="ＭＳ ゴシック" w:eastAsia="ＭＳ ゴシック" w:hAnsi="ＭＳ ゴシック"/>
          <w:szCs w:val="21"/>
        </w:rPr>
      </w:pPr>
    </w:p>
    <w:p w14:paraId="4F7FCBAB" w14:textId="77777777" w:rsidR="007A31B4" w:rsidRDefault="007A31B4" w:rsidP="00256D71">
      <w:pPr>
        <w:kinsoku w:val="0"/>
        <w:overflowPunct w:val="0"/>
        <w:autoSpaceDE w:val="0"/>
        <w:autoSpaceDN w:val="0"/>
        <w:spacing w:line="240" w:lineRule="auto"/>
        <w:jc w:val="center"/>
        <w:rPr>
          <w:rFonts w:ascii="ＭＳ ゴシック" w:eastAsia="ＭＳ ゴシック" w:hAnsi="ＭＳ ゴシック"/>
          <w:szCs w:val="21"/>
        </w:rPr>
      </w:pPr>
    </w:p>
    <w:p w14:paraId="74B53B34" w14:textId="77777777" w:rsidR="007A31B4" w:rsidRDefault="007A31B4" w:rsidP="007A31B4">
      <w:pPr>
        <w:kinsoku w:val="0"/>
        <w:overflowPunct w:val="0"/>
        <w:autoSpaceDE w:val="0"/>
        <w:autoSpaceDN w:val="0"/>
        <w:spacing w:line="240" w:lineRule="auto"/>
        <w:jc w:val="center"/>
        <w:rPr>
          <w:rFonts w:ascii="ＭＳ ゴシック" w:eastAsia="ＭＳ ゴシック" w:hAnsi="ＭＳ ゴシック"/>
          <w:szCs w:val="21"/>
        </w:rPr>
      </w:pPr>
      <w:r w:rsidRPr="0041671D">
        <w:rPr>
          <w:rFonts w:ascii="ＭＳ ゴシック" w:eastAsia="ＭＳ ゴシック" w:hAnsi="ＭＳ ゴシック" w:hint="eastAsia"/>
          <w:szCs w:val="21"/>
        </w:rPr>
        <w:lastRenderedPageBreak/>
        <w:t>内　訳　書</w:t>
      </w:r>
    </w:p>
    <w:p w14:paraId="67AD4328" w14:textId="77777777" w:rsidR="007A31B4" w:rsidRDefault="007A31B4" w:rsidP="007A31B4">
      <w:pPr>
        <w:kinsoku w:val="0"/>
        <w:overflowPunct w:val="0"/>
        <w:autoSpaceDE w:val="0"/>
        <w:autoSpaceDN w:val="0"/>
        <w:spacing w:line="240" w:lineRule="auto"/>
        <w:jc w:val="center"/>
        <w:rPr>
          <w:rFonts w:ascii="ＭＳ ゴシック" w:eastAsia="ＭＳ ゴシック" w:hAnsi="ＭＳ ゴシック"/>
          <w:szCs w:val="21"/>
        </w:rPr>
      </w:pPr>
    </w:p>
    <w:p w14:paraId="7CF64CBD" w14:textId="0B2EF71F" w:rsidR="007A31B4" w:rsidRPr="00C73692" w:rsidRDefault="007A31B4" w:rsidP="007A31B4">
      <w:pPr>
        <w:autoSpaceDE w:val="0"/>
        <w:autoSpaceDN w:val="0"/>
        <w:jc w:val="left"/>
        <w:rPr>
          <w:rFonts w:ascii="ＭＳ ゴシック" w:eastAsia="ＭＳ ゴシック" w:hAnsi="ＭＳ ゴシック" w:cs="MS-Gothic"/>
          <w:szCs w:val="21"/>
        </w:rPr>
      </w:pPr>
      <w:r w:rsidRPr="00C73692">
        <w:rPr>
          <w:rFonts w:ascii="ＭＳ ゴシック" w:eastAsia="ＭＳ ゴシック" w:hAnsi="ＭＳ ゴシック" w:cs="MS-Gothic" w:hint="eastAsia"/>
          <w:szCs w:val="21"/>
        </w:rPr>
        <w:t>「普通財産の管理処分等業務に係る業務委託</w:t>
      </w:r>
      <w:r w:rsidRPr="00292B09">
        <w:rPr>
          <w:rFonts w:ascii="ＭＳ ゴシック" w:eastAsia="ＭＳ ゴシック" w:hAnsi="ＭＳ ゴシック" w:cs="MS-Gothic" w:hint="eastAsia"/>
          <w:szCs w:val="21"/>
        </w:rPr>
        <w:t>（</w:t>
      </w:r>
      <w:r w:rsidR="007A6F4E" w:rsidRPr="007A6F4E">
        <w:rPr>
          <w:rFonts w:ascii="ＭＳ ゴシック" w:eastAsia="ＭＳ ゴシック" w:hAnsi="ＭＳ ゴシック" w:cs="MS-Gothic" w:hint="eastAsia"/>
          <w:sz w:val="22"/>
          <w:szCs w:val="22"/>
        </w:rPr>
        <w:t>本局</w:t>
      </w:r>
      <w:r w:rsidRPr="00292B09">
        <w:rPr>
          <w:rFonts w:ascii="ＭＳ ゴシック" w:eastAsia="ＭＳ ゴシック" w:hAnsi="ＭＳ ゴシック" w:cs="MS-Gothic" w:hint="eastAsia"/>
          <w:szCs w:val="21"/>
        </w:rPr>
        <w:t>管轄分）</w:t>
      </w:r>
      <w:r w:rsidRPr="00C73692">
        <w:rPr>
          <w:rFonts w:ascii="ＭＳ ゴシック" w:eastAsia="ＭＳ ゴシック" w:hAnsi="ＭＳ ゴシック" w:cs="MS-Gothic" w:hint="eastAsia"/>
          <w:szCs w:val="21"/>
        </w:rPr>
        <w:t>」の契約金額（単価等）について、以下のとおり提出します。</w:t>
      </w:r>
    </w:p>
    <w:p w14:paraId="0FEAEE7E" w14:textId="77777777" w:rsidR="007A31B4" w:rsidRPr="0041671D" w:rsidRDefault="007A31B4" w:rsidP="007A31B4">
      <w:pPr>
        <w:kinsoku w:val="0"/>
        <w:overflowPunct w:val="0"/>
        <w:autoSpaceDE w:val="0"/>
        <w:autoSpaceDN w:val="0"/>
        <w:spacing w:line="240" w:lineRule="auto"/>
        <w:jc w:val="center"/>
        <w:rPr>
          <w:rFonts w:ascii="ＭＳ ゴシック" w:eastAsia="ＭＳ ゴシック" w:hAnsi="ＭＳ ゴシック"/>
          <w:szCs w:val="21"/>
        </w:rPr>
      </w:pPr>
    </w:p>
    <w:p w14:paraId="42CC06C1" w14:textId="1423C336" w:rsidR="007A31B4" w:rsidRPr="0041671D" w:rsidRDefault="007A31B4" w:rsidP="007A31B4">
      <w:pPr>
        <w:kinsoku w:val="0"/>
        <w:overflowPunct w:val="0"/>
        <w:autoSpaceDE w:val="0"/>
        <w:autoSpaceDN w:val="0"/>
        <w:spacing w:line="240" w:lineRule="auto"/>
        <w:rPr>
          <w:rFonts w:ascii="ＭＳ ゴシック" w:eastAsia="ＭＳ ゴシック" w:hAnsi="ＭＳ ゴシック"/>
          <w:szCs w:val="21"/>
        </w:rPr>
      </w:pPr>
      <w:r>
        <w:rPr>
          <w:rFonts w:ascii="ＭＳ ゴシック" w:eastAsia="ＭＳ ゴシック" w:hAnsi="ＭＳ ゴシック" w:hint="eastAsia"/>
          <w:szCs w:val="21"/>
        </w:rPr>
        <w:t>（令和</w:t>
      </w:r>
      <w:r w:rsidR="008D2AF7">
        <w:rPr>
          <w:rFonts w:ascii="ＭＳ ゴシック" w:eastAsia="ＭＳ ゴシック" w:hAnsi="ＭＳ ゴシック" w:hint="eastAsia"/>
          <w:szCs w:val="21"/>
        </w:rPr>
        <w:t>９</w:t>
      </w:r>
      <w:r>
        <w:rPr>
          <w:rFonts w:ascii="ＭＳ ゴシック" w:eastAsia="ＭＳ ゴシック" w:hAnsi="ＭＳ ゴシック" w:hint="eastAsia"/>
          <w:szCs w:val="21"/>
        </w:rPr>
        <w:t>年度）</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3"/>
        <w:gridCol w:w="4383"/>
        <w:gridCol w:w="1134"/>
        <w:gridCol w:w="1084"/>
        <w:gridCol w:w="1496"/>
      </w:tblGrid>
      <w:tr w:rsidR="007A31B4" w:rsidRPr="0041671D" w14:paraId="24F3302A" w14:textId="77777777" w:rsidTr="00D371BD">
        <w:trPr>
          <w:trHeight w:val="147"/>
        </w:trPr>
        <w:tc>
          <w:tcPr>
            <w:tcW w:w="403" w:type="dxa"/>
          </w:tcPr>
          <w:p w14:paraId="282BEFAF" w14:textId="77777777" w:rsidR="007A31B4" w:rsidRPr="0041671D" w:rsidRDefault="007A31B4" w:rsidP="00D371BD">
            <w:pPr>
              <w:kinsoku w:val="0"/>
              <w:overflowPunct w:val="0"/>
              <w:autoSpaceDE w:val="0"/>
              <w:autoSpaceDN w:val="0"/>
              <w:spacing w:line="240" w:lineRule="auto"/>
              <w:rPr>
                <w:rFonts w:ascii="ＭＳ ゴシック" w:eastAsia="ＭＳ ゴシック" w:hAnsi="ＭＳ ゴシック"/>
                <w:szCs w:val="21"/>
              </w:rPr>
            </w:pPr>
            <w:r w:rsidRPr="0041671D">
              <w:rPr>
                <w:rFonts w:ascii="ＭＳ ゴシック" w:eastAsia="ＭＳ ゴシック" w:hAnsi="ＭＳ ゴシック" w:hint="eastAsia"/>
                <w:szCs w:val="21"/>
              </w:rPr>
              <w:t>区分</w:t>
            </w:r>
          </w:p>
        </w:tc>
        <w:tc>
          <w:tcPr>
            <w:tcW w:w="4383" w:type="dxa"/>
          </w:tcPr>
          <w:p w14:paraId="3896D0AF" w14:textId="77777777" w:rsidR="007A31B4" w:rsidRPr="0041671D" w:rsidRDefault="007A31B4" w:rsidP="00D371BD">
            <w:pPr>
              <w:kinsoku w:val="0"/>
              <w:overflowPunct w:val="0"/>
              <w:autoSpaceDE w:val="0"/>
              <w:autoSpaceDN w:val="0"/>
              <w:spacing w:line="240" w:lineRule="auto"/>
              <w:ind w:firstLineChars="200" w:firstLine="420"/>
              <w:jc w:val="center"/>
              <w:rPr>
                <w:rFonts w:ascii="ＭＳ ゴシック" w:eastAsia="ＭＳ ゴシック" w:hAnsi="ＭＳ ゴシック"/>
                <w:szCs w:val="21"/>
              </w:rPr>
            </w:pPr>
            <w:r w:rsidRPr="0041671D">
              <w:rPr>
                <w:rFonts w:ascii="ＭＳ ゴシック" w:eastAsia="ＭＳ ゴシック" w:hAnsi="ＭＳ ゴシック" w:hint="eastAsia"/>
                <w:szCs w:val="21"/>
              </w:rPr>
              <w:t>業　務　内　容</w:t>
            </w:r>
          </w:p>
        </w:tc>
        <w:tc>
          <w:tcPr>
            <w:tcW w:w="1134" w:type="dxa"/>
          </w:tcPr>
          <w:p w14:paraId="0CD0A7B0" w14:textId="77777777" w:rsidR="007A31B4" w:rsidRPr="0041671D" w:rsidRDefault="007A31B4" w:rsidP="00D371BD">
            <w:pPr>
              <w:kinsoku w:val="0"/>
              <w:overflowPunct w:val="0"/>
              <w:autoSpaceDE w:val="0"/>
              <w:autoSpaceDN w:val="0"/>
              <w:spacing w:line="240" w:lineRule="auto"/>
              <w:jc w:val="center"/>
              <w:rPr>
                <w:rFonts w:ascii="ＭＳ ゴシック" w:eastAsia="ＭＳ ゴシック" w:hAnsi="ＭＳ ゴシック"/>
                <w:szCs w:val="21"/>
              </w:rPr>
            </w:pPr>
            <w:r>
              <w:rPr>
                <w:rFonts w:ascii="ＭＳ ゴシック" w:eastAsia="ＭＳ ゴシック" w:hAnsi="ＭＳ ゴシック" w:hint="eastAsia"/>
                <w:szCs w:val="21"/>
              </w:rPr>
              <w:t>単　価</w:t>
            </w:r>
          </w:p>
          <w:p w14:paraId="3BBDC3CF" w14:textId="77777777" w:rsidR="007A31B4" w:rsidRPr="0041671D" w:rsidRDefault="007A31B4" w:rsidP="00D371BD">
            <w:pPr>
              <w:kinsoku w:val="0"/>
              <w:overflowPunct w:val="0"/>
              <w:autoSpaceDE w:val="0"/>
              <w:autoSpaceDN w:val="0"/>
              <w:spacing w:line="240" w:lineRule="auto"/>
              <w:jc w:val="center"/>
              <w:rPr>
                <w:rFonts w:ascii="ＭＳ ゴシック" w:eastAsia="ＭＳ ゴシック" w:hAnsi="ＭＳ ゴシック"/>
                <w:szCs w:val="21"/>
              </w:rPr>
            </w:pPr>
            <w:r w:rsidRPr="0041671D">
              <w:rPr>
                <w:rFonts w:ascii="ＭＳ ゴシック" w:eastAsia="ＭＳ ゴシック" w:hAnsi="ＭＳ ゴシック" w:hint="eastAsia"/>
                <w:szCs w:val="21"/>
              </w:rPr>
              <w:t>（</w:t>
            </w:r>
            <w:r>
              <w:rPr>
                <w:rFonts w:ascii="ＭＳ ゴシック" w:eastAsia="ＭＳ ゴシック" w:hAnsi="ＭＳ ゴシック" w:hint="eastAsia"/>
                <w:szCs w:val="21"/>
              </w:rPr>
              <w:t>円</w:t>
            </w:r>
            <w:r w:rsidRPr="0041671D">
              <w:rPr>
                <w:rFonts w:ascii="ＭＳ ゴシック" w:eastAsia="ＭＳ ゴシック" w:hAnsi="ＭＳ ゴシック" w:hint="eastAsia"/>
                <w:szCs w:val="21"/>
              </w:rPr>
              <w:t>）</w:t>
            </w:r>
          </w:p>
        </w:tc>
        <w:tc>
          <w:tcPr>
            <w:tcW w:w="1084" w:type="dxa"/>
          </w:tcPr>
          <w:p w14:paraId="7A0DB0DD" w14:textId="77777777" w:rsidR="007A31B4" w:rsidRPr="0041671D" w:rsidRDefault="007A31B4" w:rsidP="00D371BD">
            <w:pPr>
              <w:kinsoku w:val="0"/>
              <w:overflowPunct w:val="0"/>
              <w:autoSpaceDE w:val="0"/>
              <w:autoSpaceDN w:val="0"/>
              <w:spacing w:line="240" w:lineRule="auto"/>
              <w:jc w:val="center"/>
              <w:rPr>
                <w:rFonts w:ascii="ＭＳ ゴシック" w:eastAsia="ＭＳ ゴシック" w:hAnsi="ＭＳ ゴシック"/>
                <w:szCs w:val="21"/>
              </w:rPr>
            </w:pPr>
            <w:r>
              <w:rPr>
                <w:rFonts w:ascii="ＭＳ ゴシック" w:eastAsia="ＭＳ ゴシック" w:hAnsi="ＭＳ ゴシック" w:hint="eastAsia"/>
                <w:szCs w:val="21"/>
              </w:rPr>
              <w:t>予定件数</w:t>
            </w:r>
          </w:p>
          <w:p w14:paraId="7A47183A" w14:textId="77777777" w:rsidR="007A31B4" w:rsidRPr="0041671D" w:rsidRDefault="007A31B4" w:rsidP="00D371BD">
            <w:pPr>
              <w:kinsoku w:val="0"/>
              <w:overflowPunct w:val="0"/>
              <w:autoSpaceDE w:val="0"/>
              <w:autoSpaceDN w:val="0"/>
              <w:spacing w:line="240" w:lineRule="auto"/>
              <w:jc w:val="center"/>
              <w:rPr>
                <w:rFonts w:ascii="ＭＳ ゴシック" w:eastAsia="ＭＳ ゴシック" w:hAnsi="ＭＳ ゴシック"/>
                <w:szCs w:val="21"/>
              </w:rPr>
            </w:pPr>
            <w:r w:rsidRPr="0041671D">
              <w:rPr>
                <w:rFonts w:ascii="ＭＳ ゴシック" w:eastAsia="ＭＳ ゴシック" w:hAnsi="ＭＳ ゴシック" w:hint="eastAsia"/>
                <w:szCs w:val="21"/>
              </w:rPr>
              <w:t>（</w:t>
            </w:r>
            <w:r>
              <w:rPr>
                <w:rFonts w:ascii="ＭＳ ゴシック" w:eastAsia="ＭＳ ゴシック" w:hAnsi="ＭＳ ゴシック" w:hint="eastAsia"/>
                <w:szCs w:val="21"/>
              </w:rPr>
              <w:t>件</w:t>
            </w:r>
            <w:r w:rsidRPr="0041671D">
              <w:rPr>
                <w:rFonts w:ascii="ＭＳ ゴシック" w:eastAsia="ＭＳ ゴシック" w:hAnsi="ＭＳ ゴシック" w:hint="eastAsia"/>
                <w:szCs w:val="21"/>
              </w:rPr>
              <w:t>）</w:t>
            </w:r>
          </w:p>
        </w:tc>
        <w:tc>
          <w:tcPr>
            <w:tcW w:w="1496" w:type="dxa"/>
          </w:tcPr>
          <w:p w14:paraId="14795259" w14:textId="77777777" w:rsidR="007A31B4" w:rsidRPr="0041671D" w:rsidRDefault="007A31B4" w:rsidP="00D371BD">
            <w:pPr>
              <w:kinsoku w:val="0"/>
              <w:overflowPunct w:val="0"/>
              <w:autoSpaceDE w:val="0"/>
              <w:autoSpaceDN w:val="0"/>
              <w:spacing w:line="240" w:lineRule="auto"/>
              <w:jc w:val="center"/>
              <w:rPr>
                <w:rFonts w:ascii="ＭＳ ゴシック" w:eastAsia="ＭＳ ゴシック" w:hAnsi="ＭＳ ゴシック"/>
                <w:szCs w:val="21"/>
              </w:rPr>
            </w:pPr>
            <w:r w:rsidRPr="0041671D">
              <w:rPr>
                <w:rFonts w:ascii="ＭＳ ゴシック" w:eastAsia="ＭＳ ゴシック" w:hAnsi="ＭＳ ゴシック" w:hint="eastAsia"/>
                <w:szCs w:val="21"/>
              </w:rPr>
              <w:t>年間予定金額</w:t>
            </w:r>
          </w:p>
          <w:p w14:paraId="0D58DBC1" w14:textId="77777777" w:rsidR="007A31B4" w:rsidRPr="0041671D" w:rsidRDefault="007A31B4" w:rsidP="00D371BD">
            <w:pPr>
              <w:kinsoku w:val="0"/>
              <w:overflowPunct w:val="0"/>
              <w:autoSpaceDE w:val="0"/>
              <w:autoSpaceDN w:val="0"/>
              <w:spacing w:line="240" w:lineRule="auto"/>
              <w:jc w:val="center"/>
              <w:rPr>
                <w:rFonts w:ascii="ＭＳ ゴシック" w:eastAsia="ＭＳ ゴシック" w:hAnsi="ＭＳ ゴシック"/>
                <w:szCs w:val="21"/>
              </w:rPr>
            </w:pPr>
            <w:r w:rsidRPr="0041671D">
              <w:rPr>
                <w:rFonts w:ascii="ＭＳ ゴシック" w:eastAsia="ＭＳ ゴシック" w:hAnsi="ＭＳ ゴシック" w:hint="eastAsia"/>
                <w:szCs w:val="21"/>
              </w:rPr>
              <w:t>（円）</w:t>
            </w:r>
          </w:p>
        </w:tc>
      </w:tr>
      <w:tr w:rsidR="007A31B4" w:rsidRPr="0041671D" w14:paraId="100FA80D" w14:textId="77777777" w:rsidTr="00D371BD">
        <w:trPr>
          <w:trHeight w:val="50"/>
        </w:trPr>
        <w:tc>
          <w:tcPr>
            <w:tcW w:w="403" w:type="dxa"/>
            <w:vMerge w:val="restart"/>
          </w:tcPr>
          <w:p w14:paraId="208B85D0" w14:textId="77777777" w:rsidR="007A31B4" w:rsidRPr="0041671D" w:rsidRDefault="007A31B4" w:rsidP="00D371BD">
            <w:pPr>
              <w:kinsoku w:val="0"/>
              <w:overflowPunct w:val="0"/>
              <w:autoSpaceDE w:val="0"/>
              <w:autoSpaceDN w:val="0"/>
              <w:spacing w:line="240" w:lineRule="auto"/>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41671D">
              <w:rPr>
                <w:rFonts w:ascii="ＭＳ ゴシック" w:eastAsia="ＭＳ ゴシック" w:hAnsi="ＭＳ ゴシック" w:hint="eastAsia"/>
                <w:szCs w:val="21"/>
              </w:rPr>
              <w:t>定額分</w:t>
            </w:r>
          </w:p>
        </w:tc>
        <w:tc>
          <w:tcPr>
            <w:tcW w:w="4383" w:type="dxa"/>
          </w:tcPr>
          <w:p w14:paraId="23994C23" w14:textId="77777777" w:rsidR="007A31B4" w:rsidRDefault="007A31B4" w:rsidP="00D371BD">
            <w:pPr>
              <w:kinsoku w:val="0"/>
              <w:overflowPunct w:val="0"/>
              <w:autoSpaceDE w:val="0"/>
              <w:autoSpaceDN w:val="0"/>
              <w:spacing w:line="240" w:lineRule="auto"/>
              <w:rPr>
                <w:rFonts w:ascii="ＭＳ ゴシック" w:eastAsia="ＭＳ ゴシック" w:hAnsi="ＭＳ ゴシック"/>
                <w:szCs w:val="21"/>
              </w:rPr>
            </w:pPr>
            <w:r w:rsidRPr="0041671D">
              <w:rPr>
                <w:rFonts w:ascii="ＭＳ ゴシック" w:eastAsia="ＭＳ ゴシック" w:hAnsi="ＭＳ ゴシック" w:hint="eastAsia"/>
                <w:szCs w:val="21"/>
              </w:rPr>
              <w:t>・売払</w:t>
            </w:r>
            <w:r>
              <w:rPr>
                <w:rFonts w:ascii="ＭＳ ゴシック" w:eastAsia="ＭＳ ゴシック" w:hAnsi="ＭＳ ゴシック" w:hint="eastAsia"/>
                <w:szCs w:val="21"/>
              </w:rPr>
              <w:t>契約</w:t>
            </w:r>
            <w:r w:rsidRPr="0041671D">
              <w:rPr>
                <w:rFonts w:ascii="ＭＳ ゴシック" w:eastAsia="ＭＳ ゴシック" w:hAnsi="ＭＳ ゴシック" w:hint="eastAsia"/>
                <w:szCs w:val="21"/>
              </w:rPr>
              <w:t>（最低報酬額）</w:t>
            </w:r>
          </w:p>
          <w:p w14:paraId="4B0AB0CF" w14:textId="77777777" w:rsidR="007A31B4" w:rsidRPr="0041671D" w:rsidRDefault="007A31B4" w:rsidP="00D371BD">
            <w:pPr>
              <w:kinsoku w:val="0"/>
              <w:overflowPunct w:val="0"/>
              <w:autoSpaceDE w:val="0"/>
              <w:autoSpaceDN w:val="0"/>
              <w:spacing w:line="240" w:lineRule="auto"/>
              <w:rPr>
                <w:rFonts w:ascii="ＭＳ ゴシック" w:eastAsia="ＭＳ ゴシック" w:hAnsi="ＭＳ ゴシック"/>
                <w:szCs w:val="21"/>
              </w:rPr>
            </w:pPr>
          </w:p>
        </w:tc>
        <w:tc>
          <w:tcPr>
            <w:tcW w:w="1134" w:type="dxa"/>
            <w:vAlign w:val="center"/>
          </w:tcPr>
          <w:p w14:paraId="742DC3B9" w14:textId="77777777" w:rsidR="007A31B4" w:rsidRPr="0041671D" w:rsidRDefault="007A31B4" w:rsidP="00D371BD">
            <w:pPr>
              <w:kinsoku w:val="0"/>
              <w:overflowPunct w:val="0"/>
              <w:autoSpaceDE w:val="0"/>
              <w:autoSpaceDN w:val="0"/>
              <w:spacing w:line="240" w:lineRule="auto"/>
              <w:jc w:val="right"/>
              <w:rPr>
                <w:rFonts w:ascii="ＭＳ ゴシック" w:eastAsia="ＭＳ ゴシック" w:hAnsi="ＭＳ ゴシック"/>
                <w:szCs w:val="21"/>
              </w:rPr>
            </w:pPr>
          </w:p>
        </w:tc>
        <w:tc>
          <w:tcPr>
            <w:tcW w:w="1084" w:type="dxa"/>
            <w:vAlign w:val="center"/>
          </w:tcPr>
          <w:p w14:paraId="1ABA77D6" w14:textId="77777777" w:rsidR="007A31B4" w:rsidRPr="0041671D" w:rsidRDefault="007A31B4" w:rsidP="00D371BD">
            <w:pPr>
              <w:kinsoku w:val="0"/>
              <w:overflowPunct w:val="0"/>
              <w:autoSpaceDE w:val="0"/>
              <w:autoSpaceDN w:val="0"/>
              <w:spacing w:line="240" w:lineRule="auto"/>
              <w:jc w:val="right"/>
              <w:rPr>
                <w:rFonts w:ascii="ＭＳ ゴシック" w:eastAsia="ＭＳ ゴシック" w:hAnsi="ＭＳ ゴシック"/>
                <w:sz w:val="18"/>
                <w:szCs w:val="18"/>
              </w:rPr>
            </w:pPr>
          </w:p>
        </w:tc>
        <w:tc>
          <w:tcPr>
            <w:tcW w:w="1496" w:type="dxa"/>
            <w:vAlign w:val="center"/>
          </w:tcPr>
          <w:p w14:paraId="7E94084F" w14:textId="77777777" w:rsidR="007A31B4" w:rsidRPr="00B47F3C" w:rsidRDefault="007A31B4" w:rsidP="00D371BD">
            <w:pPr>
              <w:kinsoku w:val="0"/>
              <w:overflowPunct w:val="0"/>
              <w:autoSpaceDE w:val="0"/>
              <w:autoSpaceDN w:val="0"/>
              <w:spacing w:line="240" w:lineRule="auto"/>
              <w:ind w:firstLineChars="200" w:firstLine="360"/>
              <w:jc w:val="right"/>
              <w:rPr>
                <w:rFonts w:ascii="ＭＳ ゴシック" w:eastAsia="ＭＳ ゴシック" w:hAnsi="ＭＳ ゴシック"/>
                <w:sz w:val="18"/>
                <w:szCs w:val="18"/>
              </w:rPr>
            </w:pPr>
          </w:p>
        </w:tc>
      </w:tr>
      <w:tr w:rsidR="007A31B4" w:rsidRPr="0041671D" w14:paraId="02209A45" w14:textId="77777777" w:rsidTr="00D371BD">
        <w:trPr>
          <w:trHeight w:val="323"/>
        </w:trPr>
        <w:tc>
          <w:tcPr>
            <w:tcW w:w="403" w:type="dxa"/>
            <w:vMerge/>
          </w:tcPr>
          <w:p w14:paraId="43AEBD2F" w14:textId="77777777" w:rsidR="007A31B4" w:rsidRPr="0041671D" w:rsidRDefault="007A31B4" w:rsidP="00D371BD">
            <w:pPr>
              <w:kinsoku w:val="0"/>
              <w:overflowPunct w:val="0"/>
              <w:autoSpaceDE w:val="0"/>
              <w:autoSpaceDN w:val="0"/>
              <w:spacing w:line="240" w:lineRule="auto"/>
              <w:rPr>
                <w:rFonts w:ascii="ＭＳ ゴシック" w:eastAsia="ＭＳ ゴシック" w:hAnsi="ＭＳ ゴシック"/>
                <w:szCs w:val="21"/>
              </w:rPr>
            </w:pPr>
          </w:p>
        </w:tc>
        <w:tc>
          <w:tcPr>
            <w:tcW w:w="4383" w:type="dxa"/>
          </w:tcPr>
          <w:p w14:paraId="219C9256" w14:textId="77777777" w:rsidR="007A31B4" w:rsidRDefault="007A31B4" w:rsidP="00D371BD">
            <w:pPr>
              <w:kinsoku w:val="0"/>
              <w:overflowPunct w:val="0"/>
              <w:autoSpaceDE w:val="0"/>
              <w:autoSpaceDN w:val="0"/>
              <w:spacing w:line="240" w:lineRule="auto"/>
              <w:rPr>
                <w:rFonts w:ascii="ＭＳ ゴシック" w:eastAsia="ＭＳ ゴシック" w:hAnsi="ＭＳ ゴシック"/>
                <w:szCs w:val="21"/>
              </w:rPr>
            </w:pPr>
            <w:r w:rsidRPr="0041671D">
              <w:rPr>
                <w:rFonts w:ascii="ＭＳ ゴシック" w:eastAsia="ＭＳ ゴシック" w:hAnsi="ＭＳ ゴシック" w:hint="eastAsia"/>
                <w:szCs w:val="21"/>
              </w:rPr>
              <w:t>・新規貸付契約（最低報酬額）</w:t>
            </w:r>
          </w:p>
          <w:p w14:paraId="0EA6B40E" w14:textId="77777777" w:rsidR="007A31B4" w:rsidRPr="0041671D" w:rsidRDefault="007A31B4" w:rsidP="00D371BD">
            <w:pPr>
              <w:kinsoku w:val="0"/>
              <w:overflowPunct w:val="0"/>
              <w:autoSpaceDE w:val="0"/>
              <w:autoSpaceDN w:val="0"/>
              <w:spacing w:line="240" w:lineRule="auto"/>
              <w:rPr>
                <w:rFonts w:ascii="ＭＳ ゴシック" w:eastAsia="ＭＳ ゴシック" w:hAnsi="ＭＳ ゴシック"/>
                <w:szCs w:val="21"/>
              </w:rPr>
            </w:pPr>
          </w:p>
        </w:tc>
        <w:tc>
          <w:tcPr>
            <w:tcW w:w="1134" w:type="dxa"/>
          </w:tcPr>
          <w:p w14:paraId="2C562327" w14:textId="77777777" w:rsidR="007A31B4" w:rsidRPr="0041671D" w:rsidRDefault="007A31B4" w:rsidP="00D371BD">
            <w:pPr>
              <w:spacing w:line="240" w:lineRule="auto"/>
              <w:jc w:val="right"/>
              <w:rPr>
                <w:rFonts w:ascii="ＭＳ ゴシック" w:eastAsia="ＭＳ ゴシック" w:hAnsi="ＭＳ ゴシック"/>
                <w:szCs w:val="21"/>
              </w:rPr>
            </w:pPr>
          </w:p>
        </w:tc>
        <w:tc>
          <w:tcPr>
            <w:tcW w:w="1084" w:type="dxa"/>
          </w:tcPr>
          <w:p w14:paraId="7F8F4D21" w14:textId="77777777" w:rsidR="007A31B4" w:rsidRPr="0041671D" w:rsidRDefault="007A31B4" w:rsidP="00D371BD">
            <w:pPr>
              <w:kinsoku w:val="0"/>
              <w:overflowPunct w:val="0"/>
              <w:autoSpaceDE w:val="0"/>
              <w:autoSpaceDN w:val="0"/>
              <w:spacing w:line="240" w:lineRule="auto"/>
              <w:jc w:val="right"/>
              <w:rPr>
                <w:rFonts w:ascii="ＭＳ ゴシック" w:eastAsia="ＭＳ ゴシック" w:hAnsi="ＭＳ ゴシック"/>
                <w:sz w:val="18"/>
                <w:szCs w:val="18"/>
              </w:rPr>
            </w:pPr>
          </w:p>
        </w:tc>
        <w:tc>
          <w:tcPr>
            <w:tcW w:w="1496" w:type="dxa"/>
          </w:tcPr>
          <w:p w14:paraId="378EF382" w14:textId="77777777" w:rsidR="007A31B4" w:rsidRPr="0041671D" w:rsidRDefault="007A31B4" w:rsidP="00D371BD">
            <w:pPr>
              <w:kinsoku w:val="0"/>
              <w:overflowPunct w:val="0"/>
              <w:autoSpaceDE w:val="0"/>
              <w:autoSpaceDN w:val="0"/>
              <w:spacing w:line="240" w:lineRule="auto"/>
              <w:jc w:val="right"/>
              <w:rPr>
                <w:rFonts w:ascii="ＭＳ ゴシック" w:eastAsia="ＭＳ ゴシック" w:hAnsi="ＭＳ ゴシック"/>
                <w:sz w:val="18"/>
                <w:szCs w:val="18"/>
              </w:rPr>
            </w:pPr>
          </w:p>
        </w:tc>
      </w:tr>
      <w:tr w:rsidR="007A31B4" w:rsidRPr="0041671D" w14:paraId="1E3D34B7" w14:textId="77777777" w:rsidTr="00D371BD">
        <w:trPr>
          <w:trHeight w:val="385"/>
        </w:trPr>
        <w:tc>
          <w:tcPr>
            <w:tcW w:w="403" w:type="dxa"/>
            <w:vMerge/>
          </w:tcPr>
          <w:p w14:paraId="37CB0CF4" w14:textId="77777777" w:rsidR="007A31B4" w:rsidRPr="0041671D" w:rsidRDefault="007A31B4" w:rsidP="00D371BD">
            <w:pPr>
              <w:kinsoku w:val="0"/>
              <w:overflowPunct w:val="0"/>
              <w:autoSpaceDE w:val="0"/>
              <w:autoSpaceDN w:val="0"/>
              <w:spacing w:line="240" w:lineRule="auto"/>
              <w:rPr>
                <w:rFonts w:ascii="ＭＳ ゴシック" w:eastAsia="ＭＳ ゴシック" w:hAnsi="ＭＳ ゴシック"/>
                <w:szCs w:val="21"/>
              </w:rPr>
            </w:pPr>
          </w:p>
        </w:tc>
        <w:tc>
          <w:tcPr>
            <w:tcW w:w="4383" w:type="dxa"/>
          </w:tcPr>
          <w:p w14:paraId="03BCB5DA" w14:textId="77777777" w:rsidR="007A31B4" w:rsidRPr="007A31B4" w:rsidRDefault="007A31B4" w:rsidP="00D371BD">
            <w:pPr>
              <w:kinsoku w:val="0"/>
              <w:overflowPunct w:val="0"/>
              <w:autoSpaceDE w:val="0"/>
              <w:autoSpaceDN w:val="0"/>
              <w:spacing w:line="240" w:lineRule="auto"/>
              <w:rPr>
                <w:rFonts w:ascii="ＭＳ ゴシック" w:eastAsia="ＭＳ ゴシック" w:hAnsi="ＭＳ ゴシック"/>
                <w:szCs w:val="21"/>
              </w:rPr>
            </w:pPr>
            <w:r w:rsidRPr="007A31B4">
              <w:rPr>
                <w:rFonts w:ascii="ＭＳ ゴシック" w:eastAsia="ＭＳ ゴシック" w:hAnsi="ＭＳ ゴシック" w:hint="eastAsia"/>
                <w:szCs w:val="21"/>
              </w:rPr>
              <w:t>・貸付料の改定又は契約更新（最低報酬額）</w:t>
            </w:r>
          </w:p>
          <w:p w14:paraId="79992211" w14:textId="77777777" w:rsidR="007A31B4" w:rsidRPr="007A31B4" w:rsidRDefault="007A31B4" w:rsidP="00D371BD">
            <w:pPr>
              <w:kinsoku w:val="0"/>
              <w:overflowPunct w:val="0"/>
              <w:autoSpaceDE w:val="0"/>
              <w:autoSpaceDN w:val="0"/>
              <w:spacing w:line="240" w:lineRule="auto"/>
              <w:rPr>
                <w:rFonts w:ascii="ＭＳ ゴシック" w:eastAsia="ＭＳ ゴシック" w:hAnsi="ＭＳ ゴシック"/>
                <w:szCs w:val="21"/>
              </w:rPr>
            </w:pPr>
          </w:p>
        </w:tc>
        <w:tc>
          <w:tcPr>
            <w:tcW w:w="1134" w:type="dxa"/>
            <w:vAlign w:val="center"/>
          </w:tcPr>
          <w:p w14:paraId="02BCD706" w14:textId="77777777" w:rsidR="007A31B4" w:rsidRPr="0041671D" w:rsidRDefault="007A31B4" w:rsidP="00D371BD">
            <w:pPr>
              <w:spacing w:line="240" w:lineRule="auto"/>
              <w:ind w:firstLineChars="300" w:firstLine="630"/>
              <w:jc w:val="right"/>
              <w:rPr>
                <w:rFonts w:ascii="ＭＳ ゴシック" w:eastAsia="ＭＳ ゴシック" w:hAnsi="ＭＳ ゴシック"/>
                <w:szCs w:val="21"/>
              </w:rPr>
            </w:pPr>
          </w:p>
        </w:tc>
        <w:tc>
          <w:tcPr>
            <w:tcW w:w="1084" w:type="dxa"/>
            <w:vAlign w:val="center"/>
          </w:tcPr>
          <w:p w14:paraId="2191A393" w14:textId="77777777" w:rsidR="007A31B4" w:rsidRPr="0041671D" w:rsidRDefault="007A31B4" w:rsidP="00D371BD">
            <w:pPr>
              <w:kinsoku w:val="0"/>
              <w:overflowPunct w:val="0"/>
              <w:autoSpaceDE w:val="0"/>
              <w:autoSpaceDN w:val="0"/>
              <w:spacing w:line="240" w:lineRule="auto"/>
              <w:jc w:val="right"/>
              <w:rPr>
                <w:rFonts w:ascii="ＭＳ ゴシック" w:eastAsia="ＭＳ ゴシック" w:hAnsi="ＭＳ ゴシック"/>
                <w:sz w:val="18"/>
                <w:szCs w:val="18"/>
              </w:rPr>
            </w:pPr>
          </w:p>
        </w:tc>
        <w:tc>
          <w:tcPr>
            <w:tcW w:w="1496" w:type="dxa"/>
            <w:vAlign w:val="center"/>
          </w:tcPr>
          <w:p w14:paraId="6B3D0030" w14:textId="77777777" w:rsidR="007A31B4" w:rsidRPr="0041671D" w:rsidRDefault="007A31B4" w:rsidP="00D371BD">
            <w:pPr>
              <w:kinsoku w:val="0"/>
              <w:overflowPunct w:val="0"/>
              <w:autoSpaceDE w:val="0"/>
              <w:autoSpaceDN w:val="0"/>
              <w:spacing w:line="240" w:lineRule="auto"/>
              <w:jc w:val="right"/>
              <w:rPr>
                <w:rFonts w:ascii="ＭＳ ゴシック" w:eastAsia="ＭＳ ゴシック" w:hAnsi="ＭＳ ゴシック"/>
                <w:sz w:val="18"/>
                <w:szCs w:val="18"/>
              </w:rPr>
            </w:pPr>
          </w:p>
        </w:tc>
      </w:tr>
      <w:tr w:rsidR="007A31B4" w:rsidRPr="0041671D" w14:paraId="52C98DB5" w14:textId="77777777" w:rsidTr="00D371BD">
        <w:trPr>
          <w:trHeight w:val="147"/>
        </w:trPr>
        <w:tc>
          <w:tcPr>
            <w:tcW w:w="403" w:type="dxa"/>
            <w:vMerge/>
          </w:tcPr>
          <w:p w14:paraId="2D1C0CF3" w14:textId="77777777" w:rsidR="007A31B4" w:rsidRPr="0041671D" w:rsidRDefault="007A31B4" w:rsidP="00D371BD">
            <w:pPr>
              <w:kinsoku w:val="0"/>
              <w:overflowPunct w:val="0"/>
              <w:autoSpaceDE w:val="0"/>
              <w:autoSpaceDN w:val="0"/>
              <w:spacing w:line="240" w:lineRule="auto"/>
              <w:rPr>
                <w:rFonts w:ascii="ＭＳ ゴシック" w:eastAsia="ＭＳ ゴシック" w:hAnsi="ＭＳ ゴシック"/>
                <w:szCs w:val="21"/>
              </w:rPr>
            </w:pPr>
          </w:p>
        </w:tc>
        <w:tc>
          <w:tcPr>
            <w:tcW w:w="4383" w:type="dxa"/>
          </w:tcPr>
          <w:p w14:paraId="28299029" w14:textId="77777777" w:rsidR="007A31B4" w:rsidRPr="007A31B4" w:rsidRDefault="007A31B4" w:rsidP="00D371BD">
            <w:pPr>
              <w:kinsoku w:val="0"/>
              <w:overflowPunct w:val="0"/>
              <w:autoSpaceDE w:val="0"/>
              <w:autoSpaceDN w:val="0"/>
              <w:spacing w:line="240" w:lineRule="auto"/>
              <w:ind w:left="210" w:hangingChars="100" w:hanging="210"/>
              <w:rPr>
                <w:rFonts w:ascii="ＭＳ ゴシック" w:eastAsia="ＭＳ ゴシック" w:hAnsi="ＭＳ ゴシック"/>
                <w:szCs w:val="21"/>
              </w:rPr>
            </w:pPr>
            <w:r w:rsidRPr="007A31B4">
              <w:rPr>
                <w:rFonts w:ascii="ＭＳ ゴシック" w:eastAsia="ＭＳ ゴシック" w:hAnsi="ＭＳ ゴシック" w:hint="eastAsia"/>
                <w:szCs w:val="21"/>
              </w:rPr>
              <w:t>・電柱等の貸付の契約更新</w:t>
            </w:r>
          </w:p>
          <w:p w14:paraId="5D8C2C1D" w14:textId="77777777" w:rsidR="007A31B4" w:rsidRPr="007A31B4" w:rsidRDefault="007A31B4" w:rsidP="00D371BD">
            <w:pPr>
              <w:kinsoku w:val="0"/>
              <w:overflowPunct w:val="0"/>
              <w:autoSpaceDE w:val="0"/>
              <w:autoSpaceDN w:val="0"/>
              <w:spacing w:line="240" w:lineRule="auto"/>
              <w:ind w:left="210" w:hangingChars="100" w:hanging="210"/>
              <w:rPr>
                <w:rFonts w:ascii="ＭＳ ゴシック" w:eastAsia="ＭＳ ゴシック" w:hAnsi="ＭＳ ゴシック"/>
                <w:szCs w:val="21"/>
              </w:rPr>
            </w:pPr>
          </w:p>
        </w:tc>
        <w:tc>
          <w:tcPr>
            <w:tcW w:w="1134" w:type="dxa"/>
            <w:vAlign w:val="center"/>
          </w:tcPr>
          <w:p w14:paraId="65854FB7" w14:textId="77777777" w:rsidR="007A31B4" w:rsidRPr="0041671D" w:rsidRDefault="007A31B4" w:rsidP="00D371BD">
            <w:pPr>
              <w:spacing w:line="240" w:lineRule="auto"/>
              <w:ind w:firstLineChars="400" w:firstLine="840"/>
              <w:jc w:val="right"/>
              <w:rPr>
                <w:rFonts w:ascii="ＭＳ ゴシック" w:eastAsia="ＭＳ ゴシック" w:hAnsi="ＭＳ ゴシック"/>
                <w:szCs w:val="21"/>
              </w:rPr>
            </w:pPr>
          </w:p>
        </w:tc>
        <w:tc>
          <w:tcPr>
            <w:tcW w:w="1084" w:type="dxa"/>
            <w:vAlign w:val="center"/>
          </w:tcPr>
          <w:p w14:paraId="465010FF" w14:textId="77777777" w:rsidR="007A31B4" w:rsidRPr="0041671D" w:rsidRDefault="007A31B4" w:rsidP="00D371BD">
            <w:pPr>
              <w:kinsoku w:val="0"/>
              <w:overflowPunct w:val="0"/>
              <w:autoSpaceDE w:val="0"/>
              <w:autoSpaceDN w:val="0"/>
              <w:spacing w:line="240" w:lineRule="auto"/>
              <w:jc w:val="right"/>
              <w:rPr>
                <w:rFonts w:ascii="ＭＳ ゴシック" w:eastAsia="ＭＳ ゴシック" w:hAnsi="ＭＳ ゴシック"/>
                <w:sz w:val="18"/>
                <w:szCs w:val="18"/>
              </w:rPr>
            </w:pPr>
          </w:p>
        </w:tc>
        <w:tc>
          <w:tcPr>
            <w:tcW w:w="1496" w:type="dxa"/>
            <w:vAlign w:val="center"/>
          </w:tcPr>
          <w:p w14:paraId="08A8E799" w14:textId="77777777" w:rsidR="007A31B4" w:rsidRPr="0041671D" w:rsidRDefault="007A31B4" w:rsidP="00D371BD">
            <w:pPr>
              <w:kinsoku w:val="0"/>
              <w:overflowPunct w:val="0"/>
              <w:autoSpaceDE w:val="0"/>
              <w:autoSpaceDN w:val="0"/>
              <w:spacing w:line="240" w:lineRule="auto"/>
              <w:jc w:val="right"/>
              <w:rPr>
                <w:rFonts w:ascii="ＭＳ ゴシック" w:eastAsia="ＭＳ ゴシック" w:hAnsi="ＭＳ ゴシック"/>
                <w:sz w:val="18"/>
                <w:szCs w:val="18"/>
              </w:rPr>
            </w:pPr>
          </w:p>
        </w:tc>
      </w:tr>
      <w:tr w:rsidR="007A31B4" w:rsidRPr="0041671D" w14:paraId="4EE1691C" w14:textId="77777777" w:rsidTr="00D371BD">
        <w:trPr>
          <w:trHeight w:val="147"/>
        </w:trPr>
        <w:tc>
          <w:tcPr>
            <w:tcW w:w="403" w:type="dxa"/>
            <w:vMerge/>
          </w:tcPr>
          <w:p w14:paraId="194E2A47" w14:textId="77777777" w:rsidR="007A31B4" w:rsidRPr="0041671D" w:rsidRDefault="007A31B4" w:rsidP="00D371BD">
            <w:pPr>
              <w:kinsoku w:val="0"/>
              <w:overflowPunct w:val="0"/>
              <w:autoSpaceDE w:val="0"/>
              <w:autoSpaceDN w:val="0"/>
              <w:spacing w:line="240" w:lineRule="auto"/>
              <w:rPr>
                <w:rFonts w:ascii="ＭＳ ゴシック" w:eastAsia="ＭＳ ゴシック" w:hAnsi="ＭＳ ゴシック"/>
                <w:szCs w:val="21"/>
              </w:rPr>
            </w:pPr>
          </w:p>
        </w:tc>
        <w:tc>
          <w:tcPr>
            <w:tcW w:w="4383" w:type="dxa"/>
          </w:tcPr>
          <w:p w14:paraId="66B8B13E" w14:textId="77777777" w:rsidR="007A31B4" w:rsidRPr="007A31B4" w:rsidRDefault="007A31B4" w:rsidP="00D371BD">
            <w:pPr>
              <w:kinsoku w:val="0"/>
              <w:overflowPunct w:val="0"/>
              <w:autoSpaceDE w:val="0"/>
              <w:autoSpaceDN w:val="0"/>
              <w:spacing w:line="240" w:lineRule="auto"/>
              <w:ind w:left="210" w:hangingChars="100" w:hanging="210"/>
              <w:rPr>
                <w:rFonts w:ascii="ＭＳ ゴシック" w:eastAsia="ＭＳ ゴシック" w:hAnsi="ＭＳ ゴシック"/>
                <w:szCs w:val="21"/>
              </w:rPr>
            </w:pPr>
            <w:r w:rsidRPr="007A31B4">
              <w:rPr>
                <w:rFonts w:ascii="ＭＳ ゴシック" w:eastAsia="ＭＳ ゴシック" w:hAnsi="ＭＳ ゴシック" w:hint="eastAsia"/>
                <w:szCs w:val="21"/>
              </w:rPr>
              <w:t>・誤信使用財産等の現況等及び占使用者調査業務</w:t>
            </w:r>
          </w:p>
        </w:tc>
        <w:tc>
          <w:tcPr>
            <w:tcW w:w="1134" w:type="dxa"/>
            <w:vAlign w:val="center"/>
          </w:tcPr>
          <w:p w14:paraId="5674945A" w14:textId="77777777" w:rsidR="007A31B4" w:rsidRPr="0041671D" w:rsidRDefault="007A31B4" w:rsidP="00D371BD">
            <w:pPr>
              <w:spacing w:line="240" w:lineRule="auto"/>
              <w:ind w:firstLineChars="400" w:firstLine="840"/>
              <w:jc w:val="right"/>
              <w:rPr>
                <w:rFonts w:ascii="ＭＳ ゴシック" w:eastAsia="ＭＳ ゴシック" w:hAnsi="ＭＳ ゴシック"/>
                <w:szCs w:val="21"/>
              </w:rPr>
            </w:pPr>
          </w:p>
        </w:tc>
        <w:tc>
          <w:tcPr>
            <w:tcW w:w="1084" w:type="dxa"/>
            <w:vAlign w:val="center"/>
          </w:tcPr>
          <w:p w14:paraId="516C3210" w14:textId="77777777" w:rsidR="007A31B4" w:rsidRPr="0041671D" w:rsidRDefault="007A31B4" w:rsidP="00D371BD">
            <w:pPr>
              <w:kinsoku w:val="0"/>
              <w:overflowPunct w:val="0"/>
              <w:autoSpaceDE w:val="0"/>
              <w:autoSpaceDN w:val="0"/>
              <w:spacing w:line="240" w:lineRule="auto"/>
              <w:jc w:val="right"/>
              <w:rPr>
                <w:rFonts w:ascii="ＭＳ ゴシック" w:eastAsia="ＭＳ ゴシック" w:hAnsi="ＭＳ ゴシック"/>
                <w:sz w:val="18"/>
                <w:szCs w:val="18"/>
              </w:rPr>
            </w:pPr>
          </w:p>
        </w:tc>
        <w:tc>
          <w:tcPr>
            <w:tcW w:w="1496" w:type="dxa"/>
            <w:vAlign w:val="center"/>
          </w:tcPr>
          <w:p w14:paraId="3EC962D5" w14:textId="77777777" w:rsidR="007A31B4" w:rsidRPr="0041671D" w:rsidRDefault="007A31B4" w:rsidP="00D371BD">
            <w:pPr>
              <w:kinsoku w:val="0"/>
              <w:overflowPunct w:val="0"/>
              <w:autoSpaceDE w:val="0"/>
              <w:autoSpaceDN w:val="0"/>
              <w:spacing w:line="240" w:lineRule="auto"/>
              <w:jc w:val="right"/>
              <w:rPr>
                <w:rFonts w:ascii="ＭＳ ゴシック" w:eastAsia="ＭＳ ゴシック" w:hAnsi="ＭＳ ゴシック"/>
                <w:sz w:val="18"/>
                <w:szCs w:val="18"/>
              </w:rPr>
            </w:pPr>
          </w:p>
        </w:tc>
      </w:tr>
      <w:tr w:rsidR="007A31B4" w:rsidRPr="0041671D" w14:paraId="26E46EDA" w14:textId="77777777" w:rsidTr="00D371BD">
        <w:trPr>
          <w:trHeight w:val="260"/>
        </w:trPr>
        <w:tc>
          <w:tcPr>
            <w:tcW w:w="403" w:type="dxa"/>
            <w:vMerge/>
          </w:tcPr>
          <w:p w14:paraId="388A27F2" w14:textId="77777777" w:rsidR="007A31B4" w:rsidRPr="0041671D" w:rsidRDefault="007A31B4" w:rsidP="00D371BD">
            <w:pPr>
              <w:kinsoku w:val="0"/>
              <w:overflowPunct w:val="0"/>
              <w:autoSpaceDE w:val="0"/>
              <w:autoSpaceDN w:val="0"/>
              <w:spacing w:line="240" w:lineRule="auto"/>
              <w:rPr>
                <w:rFonts w:ascii="ＭＳ ゴシック" w:eastAsia="ＭＳ ゴシック" w:hAnsi="ＭＳ ゴシック"/>
                <w:szCs w:val="21"/>
              </w:rPr>
            </w:pPr>
          </w:p>
        </w:tc>
        <w:tc>
          <w:tcPr>
            <w:tcW w:w="4383" w:type="dxa"/>
          </w:tcPr>
          <w:p w14:paraId="272B4169" w14:textId="77777777" w:rsidR="007A31B4" w:rsidRPr="007A31B4" w:rsidRDefault="007A31B4" w:rsidP="00D371BD">
            <w:pPr>
              <w:kinsoku w:val="0"/>
              <w:overflowPunct w:val="0"/>
              <w:autoSpaceDE w:val="0"/>
              <w:autoSpaceDN w:val="0"/>
              <w:spacing w:line="240" w:lineRule="auto"/>
              <w:rPr>
                <w:rFonts w:ascii="ＭＳ ゴシック" w:eastAsia="ＭＳ ゴシック" w:hAnsi="ＭＳ ゴシック"/>
                <w:szCs w:val="21"/>
              </w:rPr>
            </w:pPr>
            <w:r w:rsidRPr="007A31B4">
              <w:rPr>
                <w:rFonts w:ascii="ＭＳ ゴシック" w:eastAsia="ＭＳ ゴシック" w:hAnsi="ＭＳ ゴシック" w:hint="eastAsia"/>
                <w:szCs w:val="21"/>
              </w:rPr>
              <w:t>・境界確定補助業務における事前調査</w:t>
            </w:r>
          </w:p>
          <w:p w14:paraId="41793276" w14:textId="77777777" w:rsidR="007A31B4" w:rsidRPr="007A31B4" w:rsidRDefault="007A31B4" w:rsidP="00D371BD">
            <w:pPr>
              <w:kinsoku w:val="0"/>
              <w:overflowPunct w:val="0"/>
              <w:autoSpaceDE w:val="0"/>
              <w:autoSpaceDN w:val="0"/>
              <w:spacing w:line="240" w:lineRule="auto"/>
              <w:rPr>
                <w:rFonts w:ascii="ＭＳ ゴシック" w:eastAsia="ＭＳ ゴシック" w:hAnsi="ＭＳ ゴシック"/>
                <w:szCs w:val="21"/>
              </w:rPr>
            </w:pPr>
          </w:p>
        </w:tc>
        <w:tc>
          <w:tcPr>
            <w:tcW w:w="1134" w:type="dxa"/>
          </w:tcPr>
          <w:p w14:paraId="6191A01F" w14:textId="77777777" w:rsidR="007A31B4" w:rsidRPr="0041671D" w:rsidRDefault="007A31B4" w:rsidP="00D371BD">
            <w:pPr>
              <w:spacing w:line="240" w:lineRule="auto"/>
              <w:ind w:firstLineChars="400" w:firstLine="840"/>
              <w:jc w:val="right"/>
              <w:rPr>
                <w:rFonts w:ascii="ＭＳ ゴシック" w:eastAsia="ＭＳ ゴシック" w:hAnsi="ＭＳ ゴシック"/>
                <w:szCs w:val="21"/>
              </w:rPr>
            </w:pPr>
          </w:p>
        </w:tc>
        <w:tc>
          <w:tcPr>
            <w:tcW w:w="1084" w:type="dxa"/>
          </w:tcPr>
          <w:p w14:paraId="2AB8BB80" w14:textId="77777777" w:rsidR="007A31B4" w:rsidRPr="0041671D" w:rsidRDefault="007A31B4" w:rsidP="00D371BD">
            <w:pPr>
              <w:kinsoku w:val="0"/>
              <w:overflowPunct w:val="0"/>
              <w:autoSpaceDE w:val="0"/>
              <w:autoSpaceDN w:val="0"/>
              <w:spacing w:line="240" w:lineRule="auto"/>
              <w:jc w:val="right"/>
              <w:rPr>
                <w:rFonts w:ascii="ＭＳ ゴシック" w:eastAsia="ＭＳ ゴシック" w:hAnsi="ＭＳ ゴシック"/>
                <w:sz w:val="18"/>
                <w:szCs w:val="18"/>
              </w:rPr>
            </w:pPr>
          </w:p>
        </w:tc>
        <w:tc>
          <w:tcPr>
            <w:tcW w:w="1496" w:type="dxa"/>
          </w:tcPr>
          <w:p w14:paraId="0BFDE91B" w14:textId="77777777" w:rsidR="007A31B4" w:rsidRPr="0041671D" w:rsidRDefault="007A31B4" w:rsidP="00D371BD">
            <w:pPr>
              <w:kinsoku w:val="0"/>
              <w:overflowPunct w:val="0"/>
              <w:autoSpaceDE w:val="0"/>
              <w:autoSpaceDN w:val="0"/>
              <w:spacing w:line="240" w:lineRule="auto"/>
              <w:jc w:val="right"/>
              <w:rPr>
                <w:rFonts w:ascii="ＭＳ ゴシック" w:eastAsia="ＭＳ ゴシック" w:hAnsi="ＭＳ ゴシック"/>
                <w:sz w:val="18"/>
                <w:szCs w:val="18"/>
              </w:rPr>
            </w:pPr>
          </w:p>
        </w:tc>
      </w:tr>
      <w:tr w:rsidR="007A31B4" w:rsidRPr="0041671D" w14:paraId="2456C685" w14:textId="77777777" w:rsidTr="00D371BD">
        <w:trPr>
          <w:trHeight w:val="321"/>
        </w:trPr>
        <w:tc>
          <w:tcPr>
            <w:tcW w:w="403" w:type="dxa"/>
            <w:vMerge/>
          </w:tcPr>
          <w:p w14:paraId="247D63F5" w14:textId="77777777" w:rsidR="007A31B4" w:rsidRPr="0041671D" w:rsidRDefault="007A31B4" w:rsidP="00D371BD">
            <w:pPr>
              <w:kinsoku w:val="0"/>
              <w:overflowPunct w:val="0"/>
              <w:autoSpaceDE w:val="0"/>
              <w:autoSpaceDN w:val="0"/>
              <w:spacing w:line="240" w:lineRule="auto"/>
              <w:rPr>
                <w:rFonts w:ascii="ＭＳ ゴシック" w:eastAsia="ＭＳ ゴシック" w:hAnsi="ＭＳ ゴシック"/>
                <w:szCs w:val="21"/>
              </w:rPr>
            </w:pPr>
          </w:p>
        </w:tc>
        <w:tc>
          <w:tcPr>
            <w:tcW w:w="4383" w:type="dxa"/>
          </w:tcPr>
          <w:p w14:paraId="797081C5" w14:textId="77777777" w:rsidR="007A31B4" w:rsidRPr="007A31B4" w:rsidRDefault="007A31B4" w:rsidP="00D371BD">
            <w:pPr>
              <w:spacing w:line="240" w:lineRule="auto"/>
              <w:rPr>
                <w:rFonts w:ascii="ＭＳ ゴシック" w:eastAsia="ＭＳ ゴシック" w:hAnsi="ＭＳ ゴシック"/>
                <w:szCs w:val="21"/>
              </w:rPr>
            </w:pPr>
            <w:r w:rsidRPr="007A31B4">
              <w:rPr>
                <w:rFonts w:ascii="ＭＳ ゴシック" w:eastAsia="ＭＳ ゴシック" w:hAnsi="ＭＳ ゴシック" w:hint="eastAsia"/>
                <w:szCs w:val="21"/>
              </w:rPr>
              <w:t>・境界確定補助業務における立会業務</w:t>
            </w:r>
          </w:p>
          <w:p w14:paraId="6C2F659D" w14:textId="77777777" w:rsidR="007A31B4" w:rsidRPr="007A31B4" w:rsidRDefault="007A31B4" w:rsidP="00D371BD">
            <w:pPr>
              <w:spacing w:line="240" w:lineRule="auto"/>
              <w:rPr>
                <w:rFonts w:ascii="ＭＳ ゴシック" w:eastAsia="ＭＳ ゴシック" w:hAnsi="ＭＳ ゴシック"/>
                <w:szCs w:val="21"/>
              </w:rPr>
            </w:pPr>
          </w:p>
        </w:tc>
        <w:tc>
          <w:tcPr>
            <w:tcW w:w="1134" w:type="dxa"/>
          </w:tcPr>
          <w:p w14:paraId="715A2C65" w14:textId="77777777" w:rsidR="007A31B4" w:rsidRPr="0041671D" w:rsidRDefault="007A31B4" w:rsidP="00D371BD">
            <w:pPr>
              <w:spacing w:line="240" w:lineRule="auto"/>
              <w:ind w:right="840"/>
              <w:rPr>
                <w:rFonts w:ascii="ＭＳ ゴシック" w:eastAsia="ＭＳ ゴシック" w:hAnsi="ＭＳ ゴシック"/>
                <w:szCs w:val="21"/>
              </w:rPr>
            </w:pPr>
          </w:p>
        </w:tc>
        <w:tc>
          <w:tcPr>
            <w:tcW w:w="1084" w:type="dxa"/>
          </w:tcPr>
          <w:p w14:paraId="2B662258" w14:textId="77777777" w:rsidR="007A31B4" w:rsidRPr="0041671D" w:rsidRDefault="007A31B4" w:rsidP="00D371BD">
            <w:pPr>
              <w:kinsoku w:val="0"/>
              <w:overflowPunct w:val="0"/>
              <w:autoSpaceDE w:val="0"/>
              <w:autoSpaceDN w:val="0"/>
              <w:spacing w:line="240" w:lineRule="auto"/>
              <w:jc w:val="right"/>
              <w:rPr>
                <w:rFonts w:ascii="ＭＳ ゴシック" w:eastAsia="ＭＳ ゴシック" w:hAnsi="ＭＳ ゴシック"/>
                <w:sz w:val="18"/>
                <w:szCs w:val="18"/>
              </w:rPr>
            </w:pPr>
          </w:p>
        </w:tc>
        <w:tc>
          <w:tcPr>
            <w:tcW w:w="1496" w:type="dxa"/>
          </w:tcPr>
          <w:p w14:paraId="084042FE" w14:textId="77777777" w:rsidR="007A31B4" w:rsidRPr="0041671D" w:rsidRDefault="007A31B4" w:rsidP="00D371BD">
            <w:pPr>
              <w:kinsoku w:val="0"/>
              <w:overflowPunct w:val="0"/>
              <w:autoSpaceDE w:val="0"/>
              <w:autoSpaceDN w:val="0"/>
              <w:spacing w:line="240" w:lineRule="auto"/>
              <w:jc w:val="right"/>
              <w:rPr>
                <w:rFonts w:ascii="ＭＳ ゴシック" w:eastAsia="ＭＳ ゴシック" w:hAnsi="ＭＳ ゴシック"/>
                <w:sz w:val="18"/>
                <w:szCs w:val="18"/>
              </w:rPr>
            </w:pPr>
          </w:p>
        </w:tc>
      </w:tr>
      <w:tr w:rsidR="007A31B4" w:rsidRPr="0041671D" w14:paraId="07C6062A" w14:textId="77777777" w:rsidTr="00D371BD">
        <w:trPr>
          <w:trHeight w:val="397"/>
        </w:trPr>
        <w:tc>
          <w:tcPr>
            <w:tcW w:w="403" w:type="dxa"/>
            <w:vMerge/>
          </w:tcPr>
          <w:p w14:paraId="300A914B" w14:textId="77777777" w:rsidR="007A31B4" w:rsidRPr="0041671D" w:rsidRDefault="007A31B4" w:rsidP="00D371BD">
            <w:pPr>
              <w:kinsoku w:val="0"/>
              <w:overflowPunct w:val="0"/>
              <w:autoSpaceDE w:val="0"/>
              <w:autoSpaceDN w:val="0"/>
              <w:spacing w:line="240" w:lineRule="auto"/>
              <w:rPr>
                <w:rFonts w:ascii="ＭＳ ゴシック" w:eastAsia="ＭＳ ゴシック" w:hAnsi="ＭＳ ゴシック"/>
                <w:szCs w:val="21"/>
              </w:rPr>
            </w:pPr>
          </w:p>
        </w:tc>
        <w:tc>
          <w:tcPr>
            <w:tcW w:w="4383" w:type="dxa"/>
          </w:tcPr>
          <w:p w14:paraId="2074ADD5" w14:textId="77777777" w:rsidR="007A31B4" w:rsidRPr="007A31B4" w:rsidRDefault="007A31B4" w:rsidP="00D371BD">
            <w:pPr>
              <w:spacing w:line="240" w:lineRule="auto"/>
              <w:rPr>
                <w:rFonts w:ascii="ＭＳ ゴシック" w:eastAsia="ＭＳ ゴシック" w:hAnsi="ＭＳ ゴシック"/>
                <w:szCs w:val="21"/>
              </w:rPr>
            </w:pPr>
            <w:r w:rsidRPr="007A31B4">
              <w:rPr>
                <w:rFonts w:ascii="ＭＳ ゴシック" w:eastAsia="ＭＳ ゴシック" w:hAnsi="ＭＳ ゴシック" w:hint="eastAsia"/>
                <w:szCs w:val="21"/>
              </w:rPr>
              <w:t>・国有財産台帳価格改定業務</w:t>
            </w:r>
          </w:p>
          <w:p w14:paraId="373D9813" w14:textId="77777777" w:rsidR="007A31B4" w:rsidRPr="007A31B4" w:rsidRDefault="007A31B4" w:rsidP="00D371BD">
            <w:pPr>
              <w:spacing w:line="240" w:lineRule="auto"/>
              <w:rPr>
                <w:rFonts w:ascii="ＭＳ ゴシック" w:eastAsia="ＭＳ ゴシック" w:hAnsi="ＭＳ ゴシック"/>
                <w:szCs w:val="21"/>
              </w:rPr>
            </w:pPr>
          </w:p>
        </w:tc>
        <w:tc>
          <w:tcPr>
            <w:tcW w:w="1134" w:type="dxa"/>
          </w:tcPr>
          <w:p w14:paraId="50FFE69F" w14:textId="77777777" w:rsidR="007A31B4" w:rsidRPr="0041671D" w:rsidRDefault="007A31B4" w:rsidP="00D371BD">
            <w:pPr>
              <w:ind w:firstLineChars="300" w:firstLine="630"/>
              <w:jc w:val="right"/>
              <w:rPr>
                <w:rFonts w:ascii="ＭＳ ゴシック" w:eastAsia="ＭＳ ゴシック" w:hAnsi="ＭＳ ゴシック"/>
                <w:szCs w:val="21"/>
              </w:rPr>
            </w:pPr>
          </w:p>
        </w:tc>
        <w:tc>
          <w:tcPr>
            <w:tcW w:w="1084" w:type="dxa"/>
          </w:tcPr>
          <w:p w14:paraId="043F33D0" w14:textId="77777777" w:rsidR="007A31B4" w:rsidRPr="0041671D" w:rsidRDefault="007A31B4" w:rsidP="00D371BD">
            <w:pPr>
              <w:kinsoku w:val="0"/>
              <w:overflowPunct w:val="0"/>
              <w:autoSpaceDE w:val="0"/>
              <w:autoSpaceDN w:val="0"/>
              <w:jc w:val="right"/>
              <w:rPr>
                <w:rFonts w:ascii="ＭＳ ゴシック" w:eastAsia="ＭＳ ゴシック" w:hAnsi="ＭＳ ゴシック"/>
                <w:sz w:val="18"/>
                <w:szCs w:val="18"/>
              </w:rPr>
            </w:pPr>
          </w:p>
        </w:tc>
        <w:tc>
          <w:tcPr>
            <w:tcW w:w="1496" w:type="dxa"/>
          </w:tcPr>
          <w:p w14:paraId="07B36212" w14:textId="77777777" w:rsidR="007A31B4" w:rsidRPr="0041671D" w:rsidRDefault="007A31B4" w:rsidP="00D371BD">
            <w:pPr>
              <w:kinsoku w:val="0"/>
              <w:overflowPunct w:val="0"/>
              <w:autoSpaceDE w:val="0"/>
              <w:autoSpaceDN w:val="0"/>
              <w:jc w:val="right"/>
              <w:rPr>
                <w:rFonts w:ascii="ＭＳ ゴシック" w:eastAsia="ＭＳ ゴシック" w:hAnsi="ＭＳ ゴシック"/>
                <w:sz w:val="18"/>
                <w:szCs w:val="18"/>
              </w:rPr>
            </w:pPr>
          </w:p>
        </w:tc>
      </w:tr>
      <w:tr w:rsidR="007A31B4" w:rsidRPr="0041671D" w14:paraId="6CE8B52C" w14:textId="77777777" w:rsidTr="00D371BD">
        <w:trPr>
          <w:trHeight w:val="397"/>
        </w:trPr>
        <w:tc>
          <w:tcPr>
            <w:tcW w:w="403" w:type="dxa"/>
            <w:vMerge/>
          </w:tcPr>
          <w:p w14:paraId="52E72085" w14:textId="77777777" w:rsidR="007A31B4" w:rsidRPr="0041671D" w:rsidRDefault="007A31B4" w:rsidP="00D371BD">
            <w:pPr>
              <w:kinsoku w:val="0"/>
              <w:overflowPunct w:val="0"/>
              <w:autoSpaceDE w:val="0"/>
              <w:autoSpaceDN w:val="0"/>
              <w:spacing w:line="240" w:lineRule="auto"/>
              <w:rPr>
                <w:rFonts w:ascii="ＭＳ ゴシック" w:eastAsia="ＭＳ ゴシック" w:hAnsi="ＭＳ ゴシック"/>
                <w:szCs w:val="21"/>
              </w:rPr>
            </w:pPr>
          </w:p>
        </w:tc>
        <w:tc>
          <w:tcPr>
            <w:tcW w:w="4383" w:type="dxa"/>
          </w:tcPr>
          <w:p w14:paraId="07D76F0D" w14:textId="77777777" w:rsidR="007A31B4" w:rsidRPr="007A31B4" w:rsidRDefault="007A31B4" w:rsidP="00D371BD">
            <w:pPr>
              <w:spacing w:line="240" w:lineRule="auto"/>
              <w:rPr>
                <w:rFonts w:ascii="ＭＳ ゴシック" w:eastAsia="ＭＳ ゴシック" w:hAnsi="ＭＳ ゴシック"/>
                <w:szCs w:val="21"/>
              </w:rPr>
            </w:pPr>
            <w:r w:rsidRPr="007A31B4">
              <w:rPr>
                <w:rFonts w:ascii="ＭＳ ゴシック" w:eastAsia="ＭＳ ゴシック" w:hAnsi="ＭＳ ゴシック" w:hint="eastAsia"/>
                <w:szCs w:val="21"/>
              </w:rPr>
              <w:t>・予算決算及び会計令第99条第21号に基づく公共随契に係る時価貸付の改定・更新業務及び港湾法に基づく時価貸付の改定・更新業務</w:t>
            </w:r>
          </w:p>
        </w:tc>
        <w:tc>
          <w:tcPr>
            <w:tcW w:w="1134" w:type="dxa"/>
          </w:tcPr>
          <w:p w14:paraId="6ECC0C4D" w14:textId="77777777" w:rsidR="007A31B4" w:rsidRPr="0041671D" w:rsidRDefault="007A31B4" w:rsidP="00D371BD">
            <w:pPr>
              <w:ind w:firstLineChars="300" w:firstLine="630"/>
              <w:jc w:val="right"/>
              <w:rPr>
                <w:rFonts w:ascii="ＭＳ ゴシック" w:eastAsia="ＭＳ ゴシック" w:hAnsi="ＭＳ ゴシック"/>
                <w:szCs w:val="21"/>
              </w:rPr>
            </w:pPr>
          </w:p>
        </w:tc>
        <w:tc>
          <w:tcPr>
            <w:tcW w:w="1084" w:type="dxa"/>
          </w:tcPr>
          <w:p w14:paraId="2500EA39" w14:textId="77777777" w:rsidR="007A31B4" w:rsidRPr="0041671D" w:rsidRDefault="007A31B4" w:rsidP="00D371BD">
            <w:pPr>
              <w:kinsoku w:val="0"/>
              <w:overflowPunct w:val="0"/>
              <w:autoSpaceDE w:val="0"/>
              <w:autoSpaceDN w:val="0"/>
              <w:jc w:val="right"/>
              <w:rPr>
                <w:rFonts w:ascii="ＭＳ ゴシック" w:eastAsia="ＭＳ ゴシック" w:hAnsi="ＭＳ ゴシック"/>
                <w:sz w:val="18"/>
                <w:szCs w:val="18"/>
              </w:rPr>
            </w:pPr>
          </w:p>
        </w:tc>
        <w:tc>
          <w:tcPr>
            <w:tcW w:w="1496" w:type="dxa"/>
          </w:tcPr>
          <w:p w14:paraId="2F26571D" w14:textId="77777777" w:rsidR="007A31B4" w:rsidRPr="0041671D" w:rsidRDefault="007A31B4" w:rsidP="00D371BD">
            <w:pPr>
              <w:kinsoku w:val="0"/>
              <w:overflowPunct w:val="0"/>
              <w:autoSpaceDE w:val="0"/>
              <w:autoSpaceDN w:val="0"/>
              <w:jc w:val="right"/>
              <w:rPr>
                <w:rFonts w:ascii="ＭＳ ゴシック" w:eastAsia="ＭＳ ゴシック" w:hAnsi="ＭＳ ゴシック"/>
                <w:sz w:val="18"/>
                <w:szCs w:val="18"/>
              </w:rPr>
            </w:pPr>
          </w:p>
        </w:tc>
      </w:tr>
      <w:tr w:rsidR="007A31B4" w:rsidRPr="0041671D" w14:paraId="324F24EB" w14:textId="77777777" w:rsidTr="00D371BD">
        <w:trPr>
          <w:trHeight w:val="397"/>
        </w:trPr>
        <w:tc>
          <w:tcPr>
            <w:tcW w:w="403" w:type="dxa"/>
            <w:vMerge/>
          </w:tcPr>
          <w:p w14:paraId="367B3752" w14:textId="77777777" w:rsidR="007A31B4" w:rsidRPr="0041671D" w:rsidRDefault="007A31B4" w:rsidP="00D371BD">
            <w:pPr>
              <w:kinsoku w:val="0"/>
              <w:overflowPunct w:val="0"/>
              <w:autoSpaceDE w:val="0"/>
              <w:autoSpaceDN w:val="0"/>
              <w:spacing w:line="240" w:lineRule="auto"/>
              <w:rPr>
                <w:rFonts w:ascii="ＭＳ ゴシック" w:eastAsia="ＭＳ ゴシック" w:hAnsi="ＭＳ ゴシック"/>
                <w:szCs w:val="21"/>
              </w:rPr>
            </w:pPr>
          </w:p>
        </w:tc>
        <w:tc>
          <w:tcPr>
            <w:tcW w:w="4383" w:type="dxa"/>
          </w:tcPr>
          <w:p w14:paraId="300612A4" w14:textId="77777777" w:rsidR="007A31B4" w:rsidRPr="007A31B4" w:rsidRDefault="007A31B4" w:rsidP="00D371BD">
            <w:pPr>
              <w:spacing w:line="240" w:lineRule="auto"/>
              <w:rPr>
                <w:rFonts w:ascii="ＭＳ ゴシック" w:eastAsia="ＭＳ ゴシック" w:hAnsi="ＭＳ ゴシック"/>
                <w:szCs w:val="21"/>
              </w:rPr>
            </w:pPr>
            <w:r w:rsidRPr="007A31B4">
              <w:rPr>
                <w:rFonts w:ascii="ＭＳ ゴシック" w:eastAsia="ＭＳ ゴシック" w:hAnsi="ＭＳ ゴシック" w:hint="eastAsia"/>
                <w:szCs w:val="21"/>
              </w:rPr>
              <w:t>・無償貸付契約の改定・契約更新</w:t>
            </w:r>
          </w:p>
          <w:p w14:paraId="7405ECD9" w14:textId="77777777" w:rsidR="007A31B4" w:rsidRPr="007A31B4" w:rsidRDefault="007A31B4" w:rsidP="00D371BD">
            <w:pPr>
              <w:spacing w:line="240" w:lineRule="auto"/>
              <w:rPr>
                <w:rFonts w:ascii="ＭＳ ゴシック" w:eastAsia="ＭＳ ゴシック" w:hAnsi="ＭＳ ゴシック"/>
                <w:szCs w:val="21"/>
              </w:rPr>
            </w:pPr>
          </w:p>
        </w:tc>
        <w:tc>
          <w:tcPr>
            <w:tcW w:w="1134" w:type="dxa"/>
          </w:tcPr>
          <w:p w14:paraId="225C47C8" w14:textId="77777777" w:rsidR="007A31B4" w:rsidRPr="0041671D" w:rsidRDefault="007A31B4" w:rsidP="00D371BD">
            <w:pPr>
              <w:ind w:firstLineChars="300" w:firstLine="630"/>
              <w:jc w:val="right"/>
              <w:rPr>
                <w:rFonts w:ascii="ＭＳ ゴシック" w:eastAsia="ＭＳ ゴシック" w:hAnsi="ＭＳ ゴシック"/>
                <w:szCs w:val="21"/>
              </w:rPr>
            </w:pPr>
          </w:p>
        </w:tc>
        <w:tc>
          <w:tcPr>
            <w:tcW w:w="1084" w:type="dxa"/>
          </w:tcPr>
          <w:p w14:paraId="493A7C60" w14:textId="77777777" w:rsidR="007A31B4" w:rsidRPr="0041671D" w:rsidRDefault="007A31B4" w:rsidP="00D371BD">
            <w:pPr>
              <w:kinsoku w:val="0"/>
              <w:overflowPunct w:val="0"/>
              <w:autoSpaceDE w:val="0"/>
              <w:autoSpaceDN w:val="0"/>
              <w:jc w:val="right"/>
              <w:rPr>
                <w:rFonts w:ascii="ＭＳ ゴシック" w:eastAsia="ＭＳ ゴシック" w:hAnsi="ＭＳ ゴシック"/>
                <w:sz w:val="18"/>
                <w:szCs w:val="18"/>
              </w:rPr>
            </w:pPr>
          </w:p>
        </w:tc>
        <w:tc>
          <w:tcPr>
            <w:tcW w:w="1496" w:type="dxa"/>
          </w:tcPr>
          <w:p w14:paraId="63C25BF8" w14:textId="77777777" w:rsidR="007A31B4" w:rsidRPr="0041671D" w:rsidRDefault="007A31B4" w:rsidP="00D371BD">
            <w:pPr>
              <w:kinsoku w:val="0"/>
              <w:overflowPunct w:val="0"/>
              <w:autoSpaceDE w:val="0"/>
              <w:autoSpaceDN w:val="0"/>
              <w:jc w:val="right"/>
              <w:rPr>
                <w:rFonts w:ascii="ＭＳ ゴシック" w:eastAsia="ＭＳ ゴシック" w:hAnsi="ＭＳ ゴシック"/>
                <w:sz w:val="18"/>
                <w:szCs w:val="18"/>
              </w:rPr>
            </w:pPr>
          </w:p>
        </w:tc>
      </w:tr>
      <w:tr w:rsidR="007A31B4" w:rsidRPr="0041671D" w14:paraId="6CBFE364" w14:textId="77777777" w:rsidTr="00D371BD">
        <w:trPr>
          <w:trHeight w:val="397"/>
        </w:trPr>
        <w:tc>
          <w:tcPr>
            <w:tcW w:w="403" w:type="dxa"/>
            <w:vMerge/>
          </w:tcPr>
          <w:p w14:paraId="21480D76" w14:textId="77777777" w:rsidR="007A31B4" w:rsidRPr="0041671D" w:rsidRDefault="007A31B4" w:rsidP="00D371BD">
            <w:pPr>
              <w:kinsoku w:val="0"/>
              <w:overflowPunct w:val="0"/>
              <w:autoSpaceDE w:val="0"/>
              <w:autoSpaceDN w:val="0"/>
              <w:spacing w:line="240" w:lineRule="auto"/>
              <w:rPr>
                <w:rFonts w:ascii="ＭＳ ゴシック" w:eastAsia="ＭＳ ゴシック" w:hAnsi="ＭＳ ゴシック"/>
                <w:szCs w:val="21"/>
              </w:rPr>
            </w:pPr>
          </w:p>
        </w:tc>
        <w:tc>
          <w:tcPr>
            <w:tcW w:w="4383" w:type="dxa"/>
          </w:tcPr>
          <w:p w14:paraId="64392349" w14:textId="77777777" w:rsidR="007A31B4" w:rsidRPr="007A31B4" w:rsidRDefault="007A31B4" w:rsidP="00D371BD">
            <w:pPr>
              <w:spacing w:line="240" w:lineRule="auto"/>
              <w:rPr>
                <w:rFonts w:ascii="ＭＳ ゴシック" w:eastAsia="ＭＳ ゴシック" w:hAnsi="ＭＳ ゴシック"/>
                <w:szCs w:val="21"/>
              </w:rPr>
            </w:pPr>
            <w:r w:rsidRPr="007A31B4">
              <w:rPr>
                <w:rFonts w:ascii="ＭＳ ゴシック" w:eastAsia="ＭＳ ゴシック" w:hAnsi="ＭＳ ゴシック" w:hint="eastAsia"/>
                <w:szCs w:val="21"/>
              </w:rPr>
              <w:t>・管理委託財産契約更新業務</w:t>
            </w:r>
          </w:p>
          <w:p w14:paraId="7F0B82EE" w14:textId="77777777" w:rsidR="007A31B4" w:rsidRPr="007A31B4" w:rsidRDefault="007A31B4" w:rsidP="00D371BD">
            <w:pPr>
              <w:spacing w:line="240" w:lineRule="auto"/>
              <w:rPr>
                <w:rFonts w:ascii="ＭＳ ゴシック" w:eastAsia="ＭＳ ゴシック" w:hAnsi="ＭＳ ゴシック"/>
                <w:szCs w:val="21"/>
              </w:rPr>
            </w:pPr>
          </w:p>
        </w:tc>
        <w:tc>
          <w:tcPr>
            <w:tcW w:w="1134" w:type="dxa"/>
          </w:tcPr>
          <w:p w14:paraId="77AAD560" w14:textId="77777777" w:rsidR="007A31B4" w:rsidRPr="0041671D" w:rsidRDefault="007A31B4" w:rsidP="00D371BD">
            <w:pPr>
              <w:ind w:firstLineChars="300" w:firstLine="630"/>
              <w:jc w:val="right"/>
              <w:rPr>
                <w:rFonts w:ascii="ＭＳ ゴシック" w:eastAsia="ＭＳ ゴシック" w:hAnsi="ＭＳ ゴシック"/>
                <w:szCs w:val="21"/>
              </w:rPr>
            </w:pPr>
          </w:p>
        </w:tc>
        <w:tc>
          <w:tcPr>
            <w:tcW w:w="1084" w:type="dxa"/>
          </w:tcPr>
          <w:p w14:paraId="6FC8B9E2" w14:textId="77777777" w:rsidR="007A31B4" w:rsidRPr="0041671D" w:rsidRDefault="007A31B4" w:rsidP="00D371BD">
            <w:pPr>
              <w:kinsoku w:val="0"/>
              <w:overflowPunct w:val="0"/>
              <w:autoSpaceDE w:val="0"/>
              <w:autoSpaceDN w:val="0"/>
              <w:jc w:val="right"/>
              <w:rPr>
                <w:rFonts w:ascii="ＭＳ ゴシック" w:eastAsia="ＭＳ ゴシック" w:hAnsi="ＭＳ ゴシック"/>
                <w:sz w:val="18"/>
                <w:szCs w:val="18"/>
              </w:rPr>
            </w:pPr>
          </w:p>
        </w:tc>
        <w:tc>
          <w:tcPr>
            <w:tcW w:w="1496" w:type="dxa"/>
          </w:tcPr>
          <w:p w14:paraId="0290169B" w14:textId="77777777" w:rsidR="007A31B4" w:rsidRPr="0041671D" w:rsidRDefault="007A31B4" w:rsidP="00D371BD">
            <w:pPr>
              <w:kinsoku w:val="0"/>
              <w:overflowPunct w:val="0"/>
              <w:autoSpaceDE w:val="0"/>
              <w:autoSpaceDN w:val="0"/>
              <w:jc w:val="right"/>
              <w:rPr>
                <w:rFonts w:ascii="ＭＳ ゴシック" w:eastAsia="ＭＳ ゴシック" w:hAnsi="ＭＳ ゴシック"/>
                <w:sz w:val="18"/>
                <w:szCs w:val="18"/>
              </w:rPr>
            </w:pPr>
          </w:p>
        </w:tc>
      </w:tr>
      <w:tr w:rsidR="007A31B4" w:rsidRPr="0041671D" w14:paraId="178F6020" w14:textId="77777777" w:rsidTr="00D371BD">
        <w:trPr>
          <w:trHeight w:val="397"/>
        </w:trPr>
        <w:tc>
          <w:tcPr>
            <w:tcW w:w="403" w:type="dxa"/>
            <w:vMerge/>
          </w:tcPr>
          <w:p w14:paraId="18835E2E" w14:textId="77777777" w:rsidR="007A31B4" w:rsidRPr="0041671D" w:rsidRDefault="007A31B4" w:rsidP="00D371BD">
            <w:pPr>
              <w:kinsoku w:val="0"/>
              <w:overflowPunct w:val="0"/>
              <w:autoSpaceDE w:val="0"/>
              <w:autoSpaceDN w:val="0"/>
              <w:spacing w:line="240" w:lineRule="auto"/>
              <w:rPr>
                <w:rFonts w:ascii="ＭＳ ゴシック" w:eastAsia="ＭＳ ゴシック" w:hAnsi="ＭＳ ゴシック"/>
                <w:szCs w:val="21"/>
              </w:rPr>
            </w:pPr>
          </w:p>
        </w:tc>
        <w:tc>
          <w:tcPr>
            <w:tcW w:w="4383" w:type="dxa"/>
          </w:tcPr>
          <w:p w14:paraId="02C0D605" w14:textId="77777777" w:rsidR="007A31B4" w:rsidRPr="007A31B4" w:rsidRDefault="007A31B4" w:rsidP="00D371BD">
            <w:pPr>
              <w:spacing w:line="240" w:lineRule="auto"/>
              <w:rPr>
                <w:rFonts w:ascii="ＭＳ ゴシック" w:eastAsia="ＭＳ ゴシック" w:hAnsi="ＭＳ ゴシック"/>
                <w:szCs w:val="21"/>
              </w:rPr>
            </w:pPr>
            <w:r w:rsidRPr="007A31B4">
              <w:rPr>
                <w:rFonts w:ascii="ＭＳ ゴシック" w:eastAsia="ＭＳ ゴシック" w:hAnsi="ＭＳ ゴシック" w:hint="eastAsia"/>
                <w:szCs w:val="21"/>
              </w:rPr>
              <w:t>・その他一般管理業務</w:t>
            </w:r>
          </w:p>
          <w:p w14:paraId="3ADF1FFC" w14:textId="77777777" w:rsidR="007A31B4" w:rsidRPr="007A31B4" w:rsidRDefault="007A31B4" w:rsidP="00D371BD">
            <w:pPr>
              <w:spacing w:line="240" w:lineRule="auto"/>
              <w:rPr>
                <w:rFonts w:ascii="ＭＳ ゴシック" w:eastAsia="ＭＳ ゴシック" w:hAnsi="ＭＳ ゴシック"/>
                <w:szCs w:val="21"/>
              </w:rPr>
            </w:pPr>
            <w:r w:rsidRPr="007A31B4">
              <w:rPr>
                <w:rFonts w:ascii="ＭＳ ゴシック" w:eastAsia="ＭＳ ゴシック" w:hAnsi="ＭＳ ゴシック" w:hint="eastAsia"/>
                <w:szCs w:val="21"/>
              </w:rPr>
              <w:t>（車庫証明等の承認、承諾等事務、貸付財産に係る被災状況調査）</w:t>
            </w:r>
          </w:p>
        </w:tc>
        <w:tc>
          <w:tcPr>
            <w:tcW w:w="1134" w:type="dxa"/>
          </w:tcPr>
          <w:p w14:paraId="1CDAD9CC" w14:textId="77777777" w:rsidR="007A31B4" w:rsidRPr="0041671D" w:rsidRDefault="007A31B4" w:rsidP="00D371BD">
            <w:pPr>
              <w:ind w:firstLineChars="300" w:firstLine="630"/>
              <w:jc w:val="right"/>
              <w:rPr>
                <w:rFonts w:ascii="ＭＳ ゴシック" w:eastAsia="ＭＳ ゴシック" w:hAnsi="ＭＳ ゴシック"/>
                <w:szCs w:val="21"/>
              </w:rPr>
            </w:pPr>
          </w:p>
        </w:tc>
        <w:tc>
          <w:tcPr>
            <w:tcW w:w="1084" w:type="dxa"/>
          </w:tcPr>
          <w:p w14:paraId="12E22A06" w14:textId="77777777" w:rsidR="007A31B4" w:rsidRPr="0041671D" w:rsidRDefault="007A31B4" w:rsidP="00D371BD">
            <w:pPr>
              <w:kinsoku w:val="0"/>
              <w:overflowPunct w:val="0"/>
              <w:autoSpaceDE w:val="0"/>
              <w:autoSpaceDN w:val="0"/>
              <w:jc w:val="right"/>
              <w:rPr>
                <w:rFonts w:ascii="ＭＳ ゴシック" w:eastAsia="ＭＳ ゴシック" w:hAnsi="ＭＳ ゴシック"/>
                <w:sz w:val="18"/>
                <w:szCs w:val="18"/>
              </w:rPr>
            </w:pPr>
          </w:p>
        </w:tc>
        <w:tc>
          <w:tcPr>
            <w:tcW w:w="1496" w:type="dxa"/>
          </w:tcPr>
          <w:p w14:paraId="0972E387" w14:textId="77777777" w:rsidR="007A31B4" w:rsidRPr="0041671D" w:rsidRDefault="007A31B4" w:rsidP="00D371BD">
            <w:pPr>
              <w:kinsoku w:val="0"/>
              <w:overflowPunct w:val="0"/>
              <w:autoSpaceDE w:val="0"/>
              <w:autoSpaceDN w:val="0"/>
              <w:jc w:val="right"/>
              <w:rPr>
                <w:rFonts w:ascii="ＭＳ ゴシック" w:eastAsia="ＭＳ ゴシック" w:hAnsi="ＭＳ ゴシック"/>
                <w:sz w:val="18"/>
                <w:szCs w:val="18"/>
              </w:rPr>
            </w:pPr>
          </w:p>
        </w:tc>
      </w:tr>
      <w:tr w:rsidR="007A31B4" w:rsidRPr="0041671D" w14:paraId="417E769E" w14:textId="77777777" w:rsidTr="00D371BD">
        <w:trPr>
          <w:trHeight w:val="2672"/>
        </w:trPr>
        <w:tc>
          <w:tcPr>
            <w:tcW w:w="403" w:type="dxa"/>
            <w:vMerge/>
          </w:tcPr>
          <w:p w14:paraId="72677A4C" w14:textId="77777777" w:rsidR="007A31B4" w:rsidRPr="0041671D" w:rsidRDefault="007A31B4" w:rsidP="00D371BD">
            <w:pPr>
              <w:kinsoku w:val="0"/>
              <w:overflowPunct w:val="0"/>
              <w:autoSpaceDE w:val="0"/>
              <w:autoSpaceDN w:val="0"/>
              <w:spacing w:line="240" w:lineRule="auto"/>
              <w:rPr>
                <w:rFonts w:ascii="ＭＳ ゴシック" w:eastAsia="ＭＳ ゴシック" w:hAnsi="ＭＳ ゴシック"/>
                <w:szCs w:val="21"/>
              </w:rPr>
            </w:pPr>
          </w:p>
        </w:tc>
        <w:tc>
          <w:tcPr>
            <w:tcW w:w="4383" w:type="dxa"/>
          </w:tcPr>
          <w:p w14:paraId="06CBAB2D" w14:textId="77777777" w:rsidR="007A31B4" w:rsidRPr="0041671D" w:rsidRDefault="007A31B4" w:rsidP="00D371BD">
            <w:pPr>
              <w:spacing w:line="240" w:lineRule="auto"/>
              <w:rPr>
                <w:rFonts w:ascii="ＭＳ ゴシック" w:eastAsia="ＭＳ ゴシック" w:hAnsi="ＭＳ ゴシック"/>
                <w:szCs w:val="21"/>
              </w:rPr>
            </w:pPr>
            <w:r w:rsidRPr="0041671D">
              <w:rPr>
                <w:rFonts w:ascii="ＭＳ ゴシック" w:eastAsia="ＭＳ ゴシック" w:hAnsi="ＭＳ ゴシック" w:hint="eastAsia"/>
                <w:szCs w:val="21"/>
              </w:rPr>
              <w:t>・既往使用料の計算及び納付の折衝</w:t>
            </w:r>
          </w:p>
          <w:p w14:paraId="4E7290AC" w14:textId="77777777" w:rsidR="007A31B4" w:rsidRPr="0041671D" w:rsidRDefault="007A31B4" w:rsidP="00D371BD">
            <w:pPr>
              <w:spacing w:line="240" w:lineRule="auto"/>
              <w:rPr>
                <w:rFonts w:ascii="ＭＳ ゴシック" w:eastAsia="ＭＳ ゴシック" w:hAnsi="ＭＳ ゴシック"/>
                <w:szCs w:val="21"/>
              </w:rPr>
            </w:pPr>
            <w:r w:rsidRPr="0041671D">
              <w:rPr>
                <w:rFonts w:ascii="ＭＳ ゴシック" w:eastAsia="ＭＳ ゴシック" w:hAnsi="ＭＳ ゴシック" w:hint="eastAsia"/>
                <w:szCs w:val="21"/>
              </w:rPr>
              <w:t>・既往使用料納付確約書の取付け</w:t>
            </w:r>
          </w:p>
          <w:p w14:paraId="1C250096" w14:textId="77777777" w:rsidR="007A31B4" w:rsidRPr="0041671D" w:rsidRDefault="007A31B4" w:rsidP="00D371BD">
            <w:pPr>
              <w:spacing w:line="240" w:lineRule="auto"/>
              <w:rPr>
                <w:rFonts w:ascii="ＭＳ ゴシック" w:eastAsia="ＭＳ ゴシック" w:hAnsi="ＭＳ ゴシック"/>
                <w:szCs w:val="21"/>
              </w:rPr>
            </w:pPr>
            <w:r w:rsidRPr="0041671D">
              <w:rPr>
                <w:rFonts w:ascii="ＭＳ ゴシック" w:eastAsia="ＭＳ ゴシック" w:hAnsi="ＭＳ ゴシック" w:hint="eastAsia"/>
                <w:szCs w:val="21"/>
              </w:rPr>
              <w:t>・鑑定評価依頼等に係る決議書等の作成等</w:t>
            </w:r>
          </w:p>
          <w:p w14:paraId="529435C2" w14:textId="77777777" w:rsidR="007A31B4" w:rsidRPr="0041671D" w:rsidRDefault="007A31B4" w:rsidP="00D371BD">
            <w:pPr>
              <w:spacing w:line="240" w:lineRule="auto"/>
              <w:rPr>
                <w:rFonts w:ascii="ＭＳ ゴシック" w:eastAsia="ＭＳ ゴシック" w:hAnsi="ＭＳ ゴシック"/>
                <w:szCs w:val="21"/>
              </w:rPr>
            </w:pPr>
            <w:r w:rsidRPr="0041671D">
              <w:rPr>
                <w:rFonts w:ascii="ＭＳ ゴシック" w:eastAsia="ＭＳ ゴシック" w:hAnsi="ＭＳ ゴシック" w:hint="eastAsia"/>
                <w:szCs w:val="21"/>
              </w:rPr>
              <w:t>・増改築等の承認</w:t>
            </w:r>
          </w:p>
          <w:p w14:paraId="1ADF4751" w14:textId="77777777" w:rsidR="007A31B4" w:rsidRPr="0041671D" w:rsidRDefault="007A31B4" w:rsidP="00D371BD">
            <w:pPr>
              <w:spacing w:line="240" w:lineRule="auto"/>
              <w:rPr>
                <w:rFonts w:ascii="ＭＳ ゴシック" w:eastAsia="ＭＳ ゴシック" w:hAnsi="ＭＳ ゴシック"/>
                <w:szCs w:val="21"/>
              </w:rPr>
            </w:pPr>
            <w:r w:rsidRPr="0041671D">
              <w:rPr>
                <w:rFonts w:ascii="ＭＳ ゴシック" w:eastAsia="ＭＳ ゴシック" w:hAnsi="ＭＳ ゴシック" w:hint="eastAsia"/>
                <w:szCs w:val="21"/>
              </w:rPr>
              <w:t>・境界確定協議に係る決議書等の作成</w:t>
            </w:r>
          </w:p>
          <w:p w14:paraId="02BFC13A" w14:textId="77777777" w:rsidR="007A31B4" w:rsidRPr="0041671D" w:rsidRDefault="007A31B4" w:rsidP="00D371BD">
            <w:pPr>
              <w:spacing w:line="240" w:lineRule="auto"/>
              <w:rPr>
                <w:rFonts w:ascii="ＭＳ ゴシック" w:eastAsia="ＭＳ ゴシック" w:hAnsi="ＭＳ ゴシック"/>
                <w:szCs w:val="21"/>
              </w:rPr>
            </w:pPr>
            <w:r w:rsidRPr="0041671D">
              <w:rPr>
                <w:rFonts w:ascii="ＭＳ ゴシック" w:eastAsia="ＭＳ ゴシック" w:hAnsi="ＭＳ ゴシック" w:hint="eastAsia"/>
                <w:szCs w:val="21"/>
              </w:rPr>
              <w:t>・概算価格の計算及び買受勧奨</w:t>
            </w:r>
          </w:p>
          <w:p w14:paraId="11647689" w14:textId="77777777" w:rsidR="007A31B4" w:rsidRDefault="007A31B4" w:rsidP="00D371BD">
            <w:pPr>
              <w:spacing w:line="240" w:lineRule="auto"/>
              <w:rPr>
                <w:rFonts w:ascii="ＭＳ ゴシック" w:eastAsia="ＭＳ ゴシック" w:hAnsi="ＭＳ ゴシック"/>
                <w:szCs w:val="21"/>
              </w:rPr>
            </w:pPr>
            <w:r w:rsidRPr="0041671D">
              <w:rPr>
                <w:rFonts w:ascii="ＭＳ ゴシック" w:eastAsia="ＭＳ ゴシック" w:hAnsi="ＭＳ ゴシック" w:hint="eastAsia"/>
                <w:szCs w:val="21"/>
              </w:rPr>
              <w:t>・その他附帯業務</w:t>
            </w:r>
          </w:p>
          <w:p w14:paraId="56241C8B" w14:textId="77777777" w:rsidR="007A31B4" w:rsidRDefault="007A31B4" w:rsidP="00D371BD">
            <w:pPr>
              <w:spacing w:line="240" w:lineRule="auto"/>
              <w:rPr>
                <w:rFonts w:ascii="ＭＳ ゴシック" w:eastAsia="ＭＳ ゴシック" w:hAnsi="ＭＳ ゴシック"/>
                <w:szCs w:val="21"/>
              </w:rPr>
            </w:pPr>
          </w:p>
        </w:tc>
        <w:tc>
          <w:tcPr>
            <w:tcW w:w="1134" w:type="dxa"/>
          </w:tcPr>
          <w:p w14:paraId="4267E8DF" w14:textId="77777777" w:rsidR="007A31B4" w:rsidRPr="0041671D" w:rsidRDefault="007A31B4" w:rsidP="00D371BD">
            <w:pPr>
              <w:ind w:firstLineChars="300" w:firstLine="630"/>
              <w:jc w:val="right"/>
              <w:rPr>
                <w:rFonts w:ascii="ＭＳ ゴシック" w:eastAsia="ＭＳ ゴシック" w:hAnsi="ＭＳ ゴシック"/>
                <w:szCs w:val="21"/>
              </w:rPr>
            </w:pPr>
          </w:p>
        </w:tc>
        <w:tc>
          <w:tcPr>
            <w:tcW w:w="1084" w:type="dxa"/>
          </w:tcPr>
          <w:p w14:paraId="275D8DD4" w14:textId="77777777" w:rsidR="007A31B4" w:rsidRPr="0041671D" w:rsidRDefault="007A31B4" w:rsidP="00D371BD">
            <w:pPr>
              <w:kinsoku w:val="0"/>
              <w:overflowPunct w:val="0"/>
              <w:autoSpaceDE w:val="0"/>
              <w:autoSpaceDN w:val="0"/>
              <w:jc w:val="right"/>
              <w:rPr>
                <w:rFonts w:ascii="ＭＳ ゴシック" w:eastAsia="ＭＳ ゴシック" w:hAnsi="ＭＳ ゴシック"/>
                <w:sz w:val="18"/>
                <w:szCs w:val="18"/>
              </w:rPr>
            </w:pPr>
          </w:p>
        </w:tc>
        <w:tc>
          <w:tcPr>
            <w:tcW w:w="1496" w:type="dxa"/>
          </w:tcPr>
          <w:p w14:paraId="4B16B730" w14:textId="77777777" w:rsidR="007A31B4" w:rsidRPr="0041671D" w:rsidRDefault="007A31B4" w:rsidP="00D371BD">
            <w:pPr>
              <w:kinsoku w:val="0"/>
              <w:overflowPunct w:val="0"/>
              <w:autoSpaceDE w:val="0"/>
              <w:autoSpaceDN w:val="0"/>
              <w:jc w:val="right"/>
              <w:rPr>
                <w:rFonts w:ascii="ＭＳ ゴシック" w:eastAsia="ＭＳ ゴシック" w:hAnsi="ＭＳ ゴシック"/>
                <w:sz w:val="18"/>
                <w:szCs w:val="18"/>
              </w:rPr>
            </w:pPr>
          </w:p>
        </w:tc>
      </w:tr>
      <w:tr w:rsidR="007A31B4" w:rsidRPr="0041671D" w14:paraId="45C4D89C" w14:textId="77777777" w:rsidTr="00D371BD">
        <w:trPr>
          <w:trHeight w:val="275"/>
        </w:trPr>
        <w:tc>
          <w:tcPr>
            <w:tcW w:w="403" w:type="dxa"/>
            <w:vMerge/>
            <w:tcBorders>
              <w:bottom w:val="single" w:sz="4" w:space="0" w:color="auto"/>
            </w:tcBorders>
          </w:tcPr>
          <w:p w14:paraId="2B995E7F" w14:textId="77777777" w:rsidR="007A31B4" w:rsidRPr="0041671D" w:rsidRDefault="007A31B4" w:rsidP="00D371BD">
            <w:pPr>
              <w:kinsoku w:val="0"/>
              <w:overflowPunct w:val="0"/>
              <w:autoSpaceDE w:val="0"/>
              <w:autoSpaceDN w:val="0"/>
              <w:spacing w:line="360" w:lineRule="auto"/>
              <w:rPr>
                <w:rFonts w:ascii="ＭＳ ゴシック" w:eastAsia="ＭＳ ゴシック" w:hAnsi="ＭＳ ゴシック"/>
                <w:szCs w:val="21"/>
              </w:rPr>
            </w:pPr>
          </w:p>
        </w:tc>
        <w:tc>
          <w:tcPr>
            <w:tcW w:w="8097" w:type="dxa"/>
            <w:gridSpan w:val="4"/>
            <w:tcBorders>
              <w:bottom w:val="single" w:sz="4" w:space="0" w:color="auto"/>
            </w:tcBorders>
          </w:tcPr>
          <w:p w14:paraId="35CAF279" w14:textId="77777777" w:rsidR="007A31B4" w:rsidRPr="00526172" w:rsidRDefault="007A31B4" w:rsidP="00D371BD">
            <w:pPr>
              <w:kinsoku w:val="0"/>
              <w:overflowPunct w:val="0"/>
              <w:autoSpaceDE w:val="0"/>
              <w:autoSpaceDN w:val="0"/>
              <w:spacing w:line="360" w:lineRule="auto"/>
              <w:ind w:right="720"/>
              <w:rPr>
                <w:rFonts w:ascii="ＭＳ ゴシック" w:eastAsia="ＭＳ ゴシック" w:hAnsi="ＭＳ ゴシック"/>
                <w:szCs w:val="21"/>
              </w:rPr>
            </w:pPr>
            <w:r w:rsidRPr="00526172">
              <w:rPr>
                <w:rFonts w:ascii="ＭＳ ゴシック" w:eastAsia="ＭＳ ゴシック" w:hAnsi="ＭＳ ゴシック" w:hint="eastAsia"/>
                <w:szCs w:val="21"/>
              </w:rPr>
              <w:t>（注）単価には消費税及び地方消費税を含まないものとする</w:t>
            </w:r>
            <w:r w:rsidRPr="00526172">
              <w:rPr>
                <w:rFonts w:ascii="ＭＳ ゴシック" w:eastAsia="ＭＳ ゴシック" w:hAnsi="ＭＳ ゴシック"/>
                <w:szCs w:val="21"/>
              </w:rPr>
              <w:t>。</w:t>
            </w:r>
          </w:p>
        </w:tc>
      </w:tr>
    </w:tbl>
    <w:p w14:paraId="2BB6AB8B" w14:textId="77777777" w:rsidR="007A31B4" w:rsidRDefault="007A31B4" w:rsidP="007A31B4">
      <w:pPr>
        <w:spacing w:line="360" w:lineRule="auto"/>
        <w:ind w:right="-32"/>
        <w:rPr>
          <w:rFonts w:ascii="ＭＳ ゴシック" w:eastAsia="ＭＳ ゴシック" w:hAnsi="ＭＳ ゴシック"/>
          <w:szCs w:val="21"/>
        </w:rPr>
      </w:pPr>
    </w:p>
    <w:tbl>
      <w:tblPr>
        <w:tblStyle w:val="a7"/>
        <w:tblW w:w="0" w:type="auto"/>
        <w:tblLook w:val="04A0" w:firstRow="1" w:lastRow="0" w:firstColumn="1" w:lastColumn="0" w:noHBand="0" w:noVBand="1"/>
      </w:tblPr>
      <w:tblGrid>
        <w:gridCol w:w="529"/>
        <w:gridCol w:w="2457"/>
        <w:gridCol w:w="1524"/>
        <w:gridCol w:w="851"/>
        <w:gridCol w:w="1120"/>
        <w:gridCol w:w="2013"/>
      </w:tblGrid>
      <w:tr w:rsidR="007A31B4" w14:paraId="656A357E" w14:textId="77777777" w:rsidTr="00D371BD">
        <w:tc>
          <w:tcPr>
            <w:tcW w:w="529" w:type="dxa"/>
          </w:tcPr>
          <w:p w14:paraId="19DFC94B" w14:textId="77777777" w:rsidR="007A31B4" w:rsidRDefault="007A31B4" w:rsidP="00D371BD">
            <w:pPr>
              <w:ind w:right="-32"/>
              <w:jc w:val="center"/>
              <w:rPr>
                <w:rFonts w:ascii="ＭＳ ゴシック" w:eastAsia="ＭＳ ゴシック" w:hAnsi="ＭＳ ゴシック"/>
                <w:szCs w:val="21"/>
              </w:rPr>
            </w:pPr>
            <w:r>
              <w:rPr>
                <w:rFonts w:ascii="ＭＳ ゴシック" w:eastAsia="ＭＳ ゴシック" w:hAnsi="ＭＳ ゴシック"/>
                <w:szCs w:val="21"/>
              </w:rPr>
              <w:br w:type="page"/>
            </w:r>
            <w:r>
              <w:rPr>
                <w:rFonts w:ascii="ＭＳ ゴシック" w:eastAsia="ＭＳ ゴシック" w:hAnsi="ＭＳ ゴシック" w:hint="eastAsia"/>
                <w:szCs w:val="21"/>
              </w:rPr>
              <w:t>区</w:t>
            </w:r>
          </w:p>
          <w:p w14:paraId="3939F4E6" w14:textId="77777777" w:rsidR="007A31B4" w:rsidRDefault="007A31B4" w:rsidP="00D371BD">
            <w:pPr>
              <w:ind w:right="-32"/>
              <w:jc w:val="center"/>
              <w:rPr>
                <w:rFonts w:ascii="ＭＳ ゴシック" w:eastAsia="ＭＳ ゴシック" w:hAnsi="ＭＳ ゴシック"/>
                <w:szCs w:val="21"/>
              </w:rPr>
            </w:pPr>
            <w:r>
              <w:rPr>
                <w:rFonts w:ascii="ＭＳ ゴシック" w:eastAsia="ＭＳ ゴシック" w:hAnsi="ＭＳ ゴシック" w:hint="eastAsia"/>
                <w:szCs w:val="21"/>
              </w:rPr>
              <w:t>分</w:t>
            </w:r>
          </w:p>
        </w:tc>
        <w:tc>
          <w:tcPr>
            <w:tcW w:w="2457" w:type="dxa"/>
          </w:tcPr>
          <w:p w14:paraId="7F74ED4C" w14:textId="77777777" w:rsidR="007A31B4" w:rsidRDefault="007A31B4" w:rsidP="00D371BD">
            <w:pPr>
              <w:ind w:right="-32"/>
              <w:jc w:val="center"/>
              <w:rPr>
                <w:rFonts w:ascii="ＭＳ ゴシック" w:eastAsia="ＭＳ ゴシック" w:hAnsi="ＭＳ ゴシック"/>
                <w:szCs w:val="21"/>
              </w:rPr>
            </w:pPr>
            <w:r>
              <w:rPr>
                <w:rFonts w:ascii="ＭＳ ゴシック" w:eastAsia="ＭＳ ゴシック" w:hAnsi="ＭＳ ゴシック" w:hint="eastAsia"/>
                <w:szCs w:val="21"/>
              </w:rPr>
              <w:t>業　務　内　容</w:t>
            </w:r>
          </w:p>
        </w:tc>
        <w:tc>
          <w:tcPr>
            <w:tcW w:w="1524" w:type="dxa"/>
          </w:tcPr>
          <w:p w14:paraId="43C08355" w14:textId="77777777" w:rsidR="007A31B4" w:rsidRDefault="007A31B4" w:rsidP="00D371BD">
            <w:pPr>
              <w:ind w:right="-32"/>
              <w:rPr>
                <w:rFonts w:ascii="ＭＳ ゴシック" w:eastAsia="ＭＳ ゴシック" w:hAnsi="ＭＳ ゴシック"/>
                <w:szCs w:val="21"/>
              </w:rPr>
            </w:pPr>
            <w:r>
              <w:rPr>
                <w:rFonts w:ascii="ＭＳ ゴシック" w:eastAsia="ＭＳ ゴシック" w:hAnsi="ＭＳ ゴシック" w:hint="eastAsia"/>
                <w:szCs w:val="21"/>
              </w:rPr>
              <w:t>平均的な告示</w:t>
            </w:r>
          </w:p>
          <w:p w14:paraId="4B7B1E22" w14:textId="77777777" w:rsidR="007A31B4" w:rsidRDefault="007A31B4" w:rsidP="00D371BD">
            <w:pPr>
              <w:ind w:right="-32"/>
              <w:rPr>
                <w:rFonts w:ascii="ＭＳ ゴシック" w:eastAsia="ＭＳ ゴシック" w:hAnsi="ＭＳ ゴシック"/>
                <w:szCs w:val="21"/>
              </w:rPr>
            </w:pPr>
            <w:r>
              <w:rPr>
                <w:rFonts w:ascii="ＭＳ ゴシック" w:eastAsia="ＭＳ ゴシック" w:hAnsi="ＭＳ ゴシック" w:hint="eastAsia"/>
                <w:szCs w:val="21"/>
              </w:rPr>
              <w:t>報酬額（円）</w:t>
            </w:r>
          </w:p>
        </w:tc>
        <w:tc>
          <w:tcPr>
            <w:tcW w:w="851" w:type="dxa"/>
          </w:tcPr>
          <w:p w14:paraId="4D3FD86A" w14:textId="77777777" w:rsidR="007A31B4" w:rsidRDefault="007A31B4" w:rsidP="00D371BD">
            <w:pPr>
              <w:ind w:right="-32"/>
              <w:jc w:val="center"/>
              <w:rPr>
                <w:rFonts w:ascii="ＭＳ ゴシック" w:eastAsia="ＭＳ ゴシック" w:hAnsi="ＭＳ ゴシック"/>
                <w:szCs w:val="21"/>
              </w:rPr>
            </w:pPr>
            <w:r>
              <w:rPr>
                <w:rFonts w:ascii="ＭＳ ゴシック" w:eastAsia="ＭＳ ゴシック" w:hAnsi="ＭＳ ゴシック" w:hint="eastAsia"/>
                <w:szCs w:val="21"/>
              </w:rPr>
              <w:t>割引率</w:t>
            </w:r>
          </w:p>
          <w:p w14:paraId="255E4116" w14:textId="77777777" w:rsidR="007A31B4" w:rsidRDefault="007A31B4" w:rsidP="00D371BD">
            <w:pPr>
              <w:ind w:right="-32"/>
              <w:jc w:val="cente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1120" w:type="dxa"/>
          </w:tcPr>
          <w:p w14:paraId="2BF3B605" w14:textId="77777777" w:rsidR="007A31B4" w:rsidRDefault="007A31B4" w:rsidP="00D371BD">
            <w:pPr>
              <w:ind w:right="-32"/>
              <w:jc w:val="center"/>
              <w:rPr>
                <w:rFonts w:ascii="ＭＳ ゴシック" w:eastAsia="ＭＳ ゴシック" w:hAnsi="ＭＳ ゴシック"/>
                <w:szCs w:val="21"/>
              </w:rPr>
            </w:pPr>
            <w:r>
              <w:rPr>
                <w:rFonts w:ascii="ＭＳ ゴシック" w:eastAsia="ＭＳ ゴシック" w:hAnsi="ＭＳ ゴシック" w:hint="eastAsia"/>
                <w:szCs w:val="21"/>
              </w:rPr>
              <w:t>予定件数</w:t>
            </w:r>
          </w:p>
          <w:p w14:paraId="3F9AAD2A" w14:textId="77777777" w:rsidR="007A31B4" w:rsidRDefault="007A31B4" w:rsidP="00D371BD">
            <w:pPr>
              <w:ind w:right="-32"/>
              <w:jc w:val="center"/>
              <w:rPr>
                <w:rFonts w:ascii="ＭＳ ゴシック" w:eastAsia="ＭＳ ゴシック" w:hAnsi="ＭＳ ゴシック"/>
                <w:szCs w:val="21"/>
              </w:rPr>
            </w:pPr>
            <w:r>
              <w:rPr>
                <w:rFonts w:ascii="ＭＳ ゴシック" w:eastAsia="ＭＳ ゴシック" w:hAnsi="ＭＳ ゴシック" w:hint="eastAsia"/>
                <w:szCs w:val="21"/>
              </w:rPr>
              <w:t>（件）</w:t>
            </w:r>
          </w:p>
        </w:tc>
        <w:tc>
          <w:tcPr>
            <w:tcW w:w="2013" w:type="dxa"/>
          </w:tcPr>
          <w:p w14:paraId="2BF20BCF" w14:textId="77777777" w:rsidR="007A31B4" w:rsidRDefault="007A31B4" w:rsidP="00D371BD">
            <w:pPr>
              <w:ind w:right="-32"/>
              <w:jc w:val="center"/>
              <w:rPr>
                <w:rFonts w:ascii="ＭＳ ゴシック" w:eastAsia="ＭＳ ゴシック" w:hAnsi="ＭＳ ゴシック"/>
                <w:szCs w:val="21"/>
              </w:rPr>
            </w:pPr>
            <w:r>
              <w:rPr>
                <w:rFonts w:ascii="ＭＳ ゴシック" w:eastAsia="ＭＳ ゴシック" w:hAnsi="ＭＳ ゴシック" w:hint="eastAsia"/>
                <w:szCs w:val="21"/>
              </w:rPr>
              <w:t>年間予定金額</w:t>
            </w:r>
          </w:p>
          <w:p w14:paraId="7FBBDF15" w14:textId="77777777" w:rsidR="007A31B4" w:rsidRDefault="007A31B4" w:rsidP="00D371BD">
            <w:pPr>
              <w:ind w:right="-32"/>
              <w:jc w:val="center"/>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7A31B4" w14:paraId="48E9481B" w14:textId="77777777" w:rsidTr="00D371BD">
        <w:tc>
          <w:tcPr>
            <w:tcW w:w="529" w:type="dxa"/>
            <w:vMerge w:val="restart"/>
          </w:tcPr>
          <w:p w14:paraId="36930F32" w14:textId="77777777" w:rsidR="007A31B4" w:rsidRDefault="007A31B4" w:rsidP="00D371BD">
            <w:pPr>
              <w:ind w:right="-32"/>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定率分</w:t>
            </w:r>
          </w:p>
        </w:tc>
        <w:tc>
          <w:tcPr>
            <w:tcW w:w="2457" w:type="dxa"/>
          </w:tcPr>
          <w:p w14:paraId="42BAC4A2" w14:textId="77777777" w:rsidR="007A31B4" w:rsidRDefault="007A31B4" w:rsidP="00D371BD">
            <w:pPr>
              <w:ind w:right="-32"/>
              <w:rPr>
                <w:rFonts w:ascii="ＭＳ ゴシック" w:eastAsia="ＭＳ ゴシック" w:hAnsi="ＭＳ ゴシック"/>
                <w:szCs w:val="21"/>
              </w:rPr>
            </w:pPr>
            <w:r>
              <w:rPr>
                <w:rFonts w:ascii="ＭＳ ゴシック" w:eastAsia="ＭＳ ゴシック" w:hAnsi="ＭＳ ゴシック" w:hint="eastAsia"/>
                <w:szCs w:val="21"/>
              </w:rPr>
              <w:t>・売払契約</w:t>
            </w:r>
          </w:p>
          <w:p w14:paraId="12166208" w14:textId="77777777" w:rsidR="007A31B4" w:rsidRDefault="007A31B4" w:rsidP="00D371BD">
            <w:pPr>
              <w:ind w:right="-32"/>
              <w:rPr>
                <w:rFonts w:ascii="ＭＳ ゴシック" w:eastAsia="ＭＳ ゴシック" w:hAnsi="ＭＳ ゴシック"/>
                <w:szCs w:val="21"/>
              </w:rPr>
            </w:pPr>
          </w:p>
        </w:tc>
        <w:tc>
          <w:tcPr>
            <w:tcW w:w="1524" w:type="dxa"/>
          </w:tcPr>
          <w:p w14:paraId="7FBB84F3" w14:textId="77777777" w:rsidR="007A31B4" w:rsidRDefault="007A31B4" w:rsidP="00D371BD">
            <w:pPr>
              <w:ind w:right="-32"/>
              <w:rPr>
                <w:rFonts w:ascii="ＭＳ ゴシック" w:eastAsia="ＭＳ ゴシック" w:hAnsi="ＭＳ ゴシック"/>
                <w:szCs w:val="21"/>
              </w:rPr>
            </w:pPr>
          </w:p>
        </w:tc>
        <w:tc>
          <w:tcPr>
            <w:tcW w:w="851" w:type="dxa"/>
          </w:tcPr>
          <w:p w14:paraId="57E85962" w14:textId="77777777" w:rsidR="007A31B4" w:rsidRDefault="007A31B4" w:rsidP="00D371BD">
            <w:pPr>
              <w:ind w:right="-32"/>
              <w:rPr>
                <w:rFonts w:ascii="ＭＳ ゴシック" w:eastAsia="ＭＳ ゴシック" w:hAnsi="ＭＳ ゴシック"/>
                <w:szCs w:val="21"/>
              </w:rPr>
            </w:pPr>
          </w:p>
        </w:tc>
        <w:tc>
          <w:tcPr>
            <w:tcW w:w="1120" w:type="dxa"/>
          </w:tcPr>
          <w:p w14:paraId="07B9EF3A" w14:textId="77777777" w:rsidR="007A31B4" w:rsidRDefault="007A31B4" w:rsidP="00D371BD">
            <w:pPr>
              <w:ind w:right="-32"/>
              <w:rPr>
                <w:rFonts w:ascii="ＭＳ ゴシック" w:eastAsia="ＭＳ ゴシック" w:hAnsi="ＭＳ ゴシック"/>
                <w:szCs w:val="21"/>
              </w:rPr>
            </w:pPr>
          </w:p>
        </w:tc>
        <w:tc>
          <w:tcPr>
            <w:tcW w:w="2013" w:type="dxa"/>
          </w:tcPr>
          <w:p w14:paraId="031B49C2" w14:textId="77777777" w:rsidR="007A31B4" w:rsidRDefault="007A31B4" w:rsidP="00D371BD">
            <w:pPr>
              <w:ind w:right="-32"/>
              <w:rPr>
                <w:rFonts w:ascii="ＭＳ ゴシック" w:eastAsia="ＭＳ ゴシック" w:hAnsi="ＭＳ ゴシック"/>
                <w:szCs w:val="21"/>
              </w:rPr>
            </w:pPr>
          </w:p>
        </w:tc>
      </w:tr>
      <w:tr w:rsidR="007A31B4" w14:paraId="253384DF" w14:textId="77777777" w:rsidTr="00D371BD">
        <w:tc>
          <w:tcPr>
            <w:tcW w:w="529" w:type="dxa"/>
            <w:vMerge/>
          </w:tcPr>
          <w:p w14:paraId="3880093B" w14:textId="77777777" w:rsidR="007A31B4" w:rsidRDefault="007A31B4" w:rsidP="00D371BD">
            <w:pPr>
              <w:ind w:right="-32"/>
              <w:rPr>
                <w:rFonts w:ascii="ＭＳ ゴシック" w:eastAsia="ＭＳ ゴシック" w:hAnsi="ＭＳ ゴシック"/>
                <w:szCs w:val="21"/>
              </w:rPr>
            </w:pPr>
          </w:p>
        </w:tc>
        <w:tc>
          <w:tcPr>
            <w:tcW w:w="2457" w:type="dxa"/>
          </w:tcPr>
          <w:p w14:paraId="22EEE99D" w14:textId="77777777" w:rsidR="007A31B4" w:rsidRDefault="007A31B4" w:rsidP="00D371BD">
            <w:pPr>
              <w:ind w:right="-32"/>
              <w:rPr>
                <w:rFonts w:ascii="ＭＳ ゴシック" w:eastAsia="ＭＳ ゴシック" w:hAnsi="ＭＳ ゴシック"/>
                <w:szCs w:val="21"/>
              </w:rPr>
            </w:pPr>
            <w:r w:rsidRPr="0049033E">
              <w:rPr>
                <w:rFonts w:ascii="ＭＳ ゴシック" w:eastAsia="ＭＳ ゴシック" w:hAnsi="ＭＳ ゴシック" w:hint="eastAsia"/>
                <w:szCs w:val="21"/>
              </w:rPr>
              <w:t>・新規貸付契約</w:t>
            </w:r>
          </w:p>
          <w:p w14:paraId="4284E2F5" w14:textId="77777777" w:rsidR="007A31B4" w:rsidRDefault="007A31B4" w:rsidP="00D371BD">
            <w:pPr>
              <w:ind w:right="-32"/>
              <w:rPr>
                <w:rFonts w:ascii="ＭＳ ゴシック" w:eastAsia="ＭＳ ゴシック" w:hAnsi="ＭＳ ゴシック"/>
                <w:szCs w:val="21"/>
              </w:rPr>
            </w:pPr>
          </w:p>
        </w:tc>
        <w:tc>
          <w:tcPr>
            <w:tcW w:w="1524" w:type="dxa"/>
          </w:tcPr>
          <w:p w14:paraId="7F03B04F" w14:textId="77777777" w:rsidR="007A31B4" w:rsidRDefault="007A31B4" w:rsidP="00D371BD">
            <w:pPr>
              <w:ind w:right="-32"/>
              <w:rPr>
                <w:rFonts w:ascii="ＭＳ ゴシック" w:eastAsia="ＭＳ ゴシック" w:hAnsi="ＭＳ ゴシック"/>
                <w:szCs w:val="21"/>
              </w:rPr>
            </w:pPr>
          </w:p>
        </w:tc>
        <w:tc>
          <w:tcPr>
            <w:tcW w:w="851" w:type="dxa"/>
          </w:tcPr>
          <w:p w14:paraId="4B8FC8B3" w14:textId="77777777" w:rsidR="007A31B4" w:rsidRDefault="007A31B4" w:rsidP="00D371BD">
            <w:pPr>
              <w:ind w:right="-32"/>
              <w:rPr>
                <w:rFonts w:ascii="ＭＳ ゴシック" w:eastAsia="ＭＳ ゴシック" w:hAnsi="ＭＳ ゴシック"/>
                <w:szCs w:val="21"/>
              </w:rPr>
            </w:pPr>
          </w:p>
        </w:tc>
        <w:tc>
          <w:tcPr>
            <w:tcW w:w="1120" w:type="dxa"/>
          </w:tcPr>
          <w:p w14:paraId="66135A8F" w14:textId="77777777" w:rsidR="007A31B4" w:rsidRDefault="007A31B4" w:rsidP="00D371BD">
            <w:pPr>
              <w:ind w:right="-32"/>
              <w:rPr>
                <w:rFonts w:ascii="ＭＳ ゴシック" w:eastAsia="ＭＳ ゴシック" w:hAnsi="ＭＳ ゴシック"/>
                <w:szCs w:val="21"/>
              </w:rPr>
            </w:pPr>
          </w:p>
        </w:tc>
        <w:tc>
          <w:tcPr>
            <w:tcW w:w="2013" w:type="dxa"/>
          </w:tcPr>
          <w:p w14:paraId="0F86107F" w14:textId="77777777" w:rsidR="007A31B4" w:rsidRDefault="007A31B4" w:rsidP="00D371BD">
            <w:pPr>
              <w:ind w:right="-32"/>
              <w:rPr>
                <w:rFonts w:ascii="ＭＳ ゴシック" w:eastAsia="ＭＳ ゴシック" w:hAnsi="ＭＳ ゴシック"/>
                <w:szCs w:val="21"/>
              </w:rPr>
            </w:pPr>
          </w:p>
        </w:tc>
      </w:tr>
      <w:tr w:rsidR="007A31B4" w14:paraId="5F3D4947" w14:textId="77777777" w:rsidTr="00D371BD">
        <w:tc>
          <w:tcPr>
            <w:tcW w:w="529" w:type="dxa"/>
            <w:vMerge/>
          </w:tcPr>
          <w:p w14:paraId="447D2359" w14:textId="77777777" w:rsidR="007A31B4" w:rsidRDefault="007A31B4" w:rsidP="00D371BD">
            <w:pPr>
              <w:ind w:right="-32"/>
              <w:rPr>
                <w:rFonts w:ascii="ＭＳ ゴシック" w:eastAsia="ＭＳ ゴシック" w:hAnsi="ＭＳ ゴシック"/>
                <w:szCs w:val="21"/>
              </w:rPr>
            </w:pPr>
          </w:p>
        </w:tc>
        <w:tc>
          <w:tcPr>
            <w:tcW w:w="2457" w:type="dxa"/>
          </w:tcPr>
          <w:p w14:paraId="0FC1D9FD" w14:textId="77777777" w:rsidR="007A31B4" w:rsidRDefault="007A31B4" w:rsidP="00D371BD">
            <w:pPr>
              <w:ind w:left="210" w:right="-32" w:hangingChars="100" w:hanging="210"/>
              <w:rPr>
                <w:rFonts w:ascii="ＭＳ ゴシック" w:eastAsia="ＭＳ ゴシック" w:hAnsi="ＭＳ ゴシック"/>
                <w:szCs w:val="21"/>
              </w:rPr>
            </w:pPr>
            <w:r>
              <w:rPr>
                <w:rFonts w:ascii="ＭＳ ゴシック" w:eastAsia="ＭＳ ゴシック" w:hAnsi="ＭＳ ゴシック" w:hint="eastAsia"/>
                <w:szCs w:val="21"/>
              </w:rPr>
              <w:t>・貸付料の改定又</w:t>
            </w:r>
            <w:r w:rsidRPr="007A31B4">
              <w:rPr>
                <w:rFonts w:ascii="ＭＳ ゴシック" w:eastAsia="ＭＳ ゴシック" w:hAnsi="ＭＳ ゴシック" w:hint="eastAsia"/>
                <w:szCs w:val="21"/>
              </w:rPr>
              <w:t>は契約更新</w:t>
            </w:r>
          </w:p>
        </w:tc>
        <w:tc>
          <w:tcPr>
            <w:tcW w:w="1524" w:type="dxa"/>
          </w:tcPr>
          <w:p w14:paraId="1AD46B6C" w14:textId="77777777" w:rsidR="007A31B4" w:rsidRDefault="007A31B4" w:rsidP="00D371BD">
            <w:pPr>
              <w:ind w:right="-32"/>
              <w:rPr>
                <w:rFonts w:ascii="ＭＳ ゴシック" w:eastAsia="ＭＳ ゴシック" w:hAnsi="ＭＳ ゴシック"/>
                <w:szCs w:val="21"/>
              </w:rPr>
            </w:pPr>
          </w:p>
        </w:tc>
        <w:tc>
          <w:tcPr>
            <w:tcW w:w="851" w:type="dxa"/>
          </w:tcPr>
          <w:p w14:paraId="6229BDAA" w14:textId="77777777" w:rsidR="007A31B4" w:rsidRDefault="007A31B4" w:rsidP="00D371BD">
            <w:pPr>
              <w:ind w:right="-32"/>
              <w:rPr>
                <w:rFonts w:ascii="ＭＳ ゴシック" w:eastAsia="ＭＳ ゴシック" w:hAnsi="ＭＳ ゴシック"/>
                <w:szCs w:val="21"/>
              </w:rPr>
            </w:pPr>
          </w:p>
        </w:tc>
        <w:tc>
          <w:tcPr>
            <w:tcW w:w="1120" w:type="dxa"/>
          </w:tcPr>
          <w:p w14:paraId="765DFBC5" w14:textId="77777777" w:rsidR="007A31B4" w:rsidRDefault="007A31B4" w:rsidP="00D371BD">
            <w:pPr>
              <w:ind w:right="-32"/>
              <w:rPr>
                <w:rFonts w:ascii="ＭＳ ゴシック" w:eastAsia="ＭＳ ゴシック" w:hAnsi="ＭＳ ゴシック"/>
                <w:szCs w:val="21"/>
              </w:rPr>
            </w:pPr>
          </w:p>
        </w:tc>
        <w:tc>
          <w:tcPr>
            <w:tcW w:w="2013" w:type="dxa"/>
          </w:tcPr>
          <w:p w14:paraId="0E90ACAE" w14:textId="77777777" w:rsidR="007A31B4" w:rsidRDefault="007A31B4" w:rsidP="00D371BD">
            <w:pPr>
              <w:ind w:right="-32"/>
              <w:rPr>
                <w:rFonts w:ascii="ＭＳ ゴシック" w:eastAsia="ＭＳ ゴシック" w:hAnsi="ＭＳ ゴシック"/>
                <w:szCs w:val="21"/>
              </w:rPr>
            </w:pPr>
          </w:p>
        </w:tc>
      </w:tr>
      <w:tr w:rsidR="007A31B4" w14:paraId="67C49AE1" w14:textId="77777777" w:rsidTr="00D371BD">
        <w:tc>
          <w:tcPr>
            <w:tcW w:w="529" w:type="dxa"/>
            <w:vMerge/>
          </w:tcPr>
          <w:p w14:paraId="4D31203A" w14:textId="77777777" w:rsidR="007A31B4" w:rsidRDefault="007A31B4" w:rsidP="00D371BD">
            <w:pPr>
              <w:ind w:right="-32"/>
              <w:rPr>
                <w:rFonts w:ascii="ＭＳ ゴシック" w:eastAsia="ＭＳ ゴシック" w:hAnsi="ＭＳ ゴシック"/>
                <w:szCs w:val="21"/>
              </w:rPr>
            </w:pPr>
          </w:p>
        </w:tc>
        <w:tc>
          <w:tcPr>
            <w:tcW w:w="7965" w:type="dxa"/>
            <w:gridSpan w:val="5"/>
          </w:tcPr>
          <w:p w14:paraId="70AE3F70" w14:textId="77777777" w:rsidR="007A31B4" w:rsidRDefault="007A31B4" w:rsidP="00D371BD">
            <w:pPr>
              <w:spacing w:line="360" w:lineRule="auto"/>
              <w:ind w:right="-32"/>
              <w:rPr>
                <w:rFonts w:ascii="ＭＳ ゴシック" w:eastAsia="ＭＳ ゴシック" w:hAnsi="ＭＳ ゴシック"/>
                <w:szCs w:val="21"/>
              </w:rPr>
            </w:pPr>
            <w:r>
              <w:rPr>
                <w:rFonts w:ascii="ＭＳ ゴシック" w:eastAsia="ＭＳ ゴシック" w:hAnsi="ＭＳ ゴシック" w:hint="eastAsia"/>
                <w:szCs w:val="21"/>
              </w:rPr>
              <w:t>（注）数値は正の整数又は０（ゼロ）とする。</w:t>
            </w:r>
          </w:p>
        </w:tc>
      </w:tr>
      <w:tr w:rsidR="007A31B4" w14:paraId="66F426E4" w14:textId="77777777" w:rsidTr="00D371BD">
        <w:trPr>
          <w:trHeight w:val="301"/>
        </w:trPr>
        <w:tc>
          <w:tcPr>
            <w:tcW w:w="529" w:type="dxa"/>
          </w:tcPr>
          <w:p w14:paraId="7C7698DB" w14:textId="77777777" w:rsidR="007A31B4" w:rsidRDefault="007A31B4" w:rsidP="00D371BD">
            <w:pPr>
              <w:ind w:right="-32"/>
              <w:rPr>
                <w:rFonts w:ascii="ＭＳ ゴシック" w:eastAsia="ＭＳ ゴシック" w:hAnsi="ＭＳ ゴシック"/>
                <w:szCs w:val="21"/>
              </w:rPr>
            </w:pPr>
          </w:p>
        </w:tc>
        <w:tc>
          <w:tcPr>
            <w:tcW w:w="3981" w:type="dxa"/>
            <w:gridSpan w:val="2"/>
          </w:tcPr>
          <w:p w14:paraId="6CD2F1B5" w14:textId="4A335451" w:rsidR="007A31B4" w:rsidRDefault="007A31B4" w:rsidP="007A31B4">
            <w:pPr>
              <w:spacing w:line="480" w:lineRule="auto"/>
              <w:ind w:right="-32"/>
              <w:jc w:val="center"/>
              <w:rPr>
                <w:rFonts w:ascii="ＭＳ ゴシック" w:eastAsia="ＭＳ ゴシック" w:hAnsi="ＭＳ ゴシック"/>
                <w:szCs w:val="21"/>
              </w:rPr>
            </w:pPr>
            <w:r>
              <w:rPr>
                <w:rFonts w:ascii="ＭＳ ゴシック" w:eastAsia="ＭＳ ゴシック" w:hAnsi="ＭＳ ゴシック" w:hint="eastAsia"/>
                <w:szCs w:val="21"/>
              </w:rPr>
              <w:t>令和</w:t>
            </w:r>
            <w:r w:rsidR="008D2AF7">
              <w:rPr>
                <w:rFonts w:ascii="ＭＳ ゴシック" w:eastAsia="ＭＳ ゴシック" w:hAnsi="ＭＳ ゴシック" w:hint="eastAsia"/>
                <w:szCs w:val="21"/>
              </w:rPr>
              <w:t>９</w:t>
            </w:r>
            <w:r>
              <w:rPr>
                <w:rFonts w:ascii="ＭＳ ゴシック" w:eastAsia="ＭＳ ゴシック" w:hAnsi="ＭＳ ゴシック" w:hint="eastAsia"/>
                <w:szCs w:val="21"/>
              </w:rPr>
              <w:t>年度計（円）</w:t>
            </w:r>
          </w:p>
        </w:tc>
        <w:tc>
          <w:tcPr>
            <w:tcW w:w="3984" w:type="dxa"/>
            <w:gridSpan w:val="3"/>
          </w:tcPr>
          <w:p w14:paraId="738F992C" w14:textId="77777777" w:rsidR="007A31B4" w:rsidRDefault="007A31B4" w:rsidP="00D371BD">
            <w:pPr>
              <w:ind w:right="-32"/>
              <w:rPr>
                <w:rFonts w:ascii="ＭＳ ゴシック" w:eastAsia="ＭＳ ゴシック" w:hAnsi="ＭＳ ゴシック"/>
                <w:szCs w:val="21"/>
              </w:rPr>
            </w:pPr>
          </w:p>
        </w:tc>
      </w:tr>
    </w:tbl>
    <w:p w14:paraId="3F84E70C" w14:textId="26DB8099" w:rsidR="007A31B4" w:rsidRPr="007D569A" w:rsidRDefault="007A31B4" w:rsidP="007A31B4">
      <w:pPr>
        <w:ind w:right="-32"/>
        <w:rPr>
          <w:rFonts w:ascii="ＭＳ ゴシック" w:eastAsia="ＭＳ ゴシック" w:hAnsi="ＭＳ ゴシック"/>
          <w:szCs w:val="21"/>
        </w:rPr>
      </w:pPr>
      <w:r w:rsidRPr="007D569A">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Pr="007D569A">
        <w:rPr>
          <w:rFonts w:ascii="ＭＳ ゴシック" w:eastAsia="ＭＳ ゴシック" w:hAnsi="ＭＳ ゴシック" w:hint="eastAsia"/>
          <w:szCs w:val="21"/>
        </w:rPr>
        <w:t>契約書第</w:t>
      </w:r>
      <w:r w:rsidR="007A6F4E">
        <w:rPr>
          <w:rFonts w:ascii="Segoe UI Symbol" w:eastAsia="ＭＳ ゴシック" w:hAnsi="Segoe UI Symbol" w:cs="Segoe UI Symbol" w:hint="eastAsia"/>
          <w:szCs w:val="21"/>
        </w:rPr>
        <w:t>２４</w:t>
      </w:r>
      <w:r w:rsidRPr="007D569A">
        <w:rPr>
          <w:rFonts w:ascii="ＭＳ ゴシック" w:eastAsia="ＭＳ ゴシック" w:hAnsi="ＭＳ ゴシック" w:hint="eastAsia"/>
          <w:szCs w:val="21"/>
        </w:rPr>
        <w:t>条で定める違約金額は、違約</w:t>
      </w:r>
      <w:r>
        <w:rPr>
          <w:rFonts w:ascii="ＭＳ ゴシック" w:eastAsia="ＭＳ ゴシック" w:hAnsi="ＭＳ ゴシック" w:hint="eastAsia"/>
          <w:szCs w:val="21"/>
        </w:rPr>
        <w:t>対象業務に係る委託費の</w:t>
      </w:r>
      <w:r w:rsidRPr="007D569A">
        <w:rPr>
          <w:rFonts w:ascii="ＭＳ ゴシック" w:eastAsia="ＭＳ ゴシック" w:hAnsi="ＭＳ ゴシック" w:hint="eastAsia"/>
          <w:szCs w:val="21"/>
        </w:rPr>
        <w:t>額の倍額とする。</w:t>
      </w:r>
    </w:p>
    <w:p w14:paraId="68A0989D" w14:textId="77777777" w:rsidR="007A31B4" w:rsidRPr="007D569A" w:rsidRDefault="007A31B4" w:rsidP="007A31B4">
      <w:pPr>
        <w:ind w:leftChars="100" w:left="840" w:right="-32" w:hangingChars="300" w:hanging="630"/>
        <w:rPr>
          <w:rFonts w:ascii="ＭＳ ゴシック" w:eastAsia="ＭＳ ゴシック" w:hAnsi="ＭＳ ゴシック"/>
          <w:szCs w:val="21"/>
        </w:rPr>
      </w:pPr>
      <w:r w:rsidRPr="007D569A">
        <w:rPr>
          <w:rFonts w:ascii="ＭＳ ゴシック" w:eastAsia="ＭＳ ゴシック" w:hAnsi="ＭＳ ゴシック" w:hint="eastAsia"/>
          <w:szCs w:val="21"/>
        </w:rPr>
        <w:t>（注</w:t>
      </w:r>
      <w:r>
        <w:rPr>
          <w:rFonts w:ascii="ＭＳ ゴシック" w:eastAsia="ＭＳ ゴシック" w:hAnsi="ＭＳ ゴシック" w:hint="eastAsia"/>
          <w:szCs w:val="21"/>
        </w:rPr>
        <w:t>１</w:t>
      </w:r>
      <w:r w:rsidRPr="007D569A">
        <w:rPr>
          <w:rFonts w:ascii="ＭＳ ゴシック" w:eastAsia="ＭＳ ゴシック" w:hAnsi="ＭＳ ゴシック" w:hint="eastAsia"/>
          <w:szCs w:val="21"/>
        </w:rPr>
        <w:t>）委託予定件数は予定であり、数量を保証するものではない。また、数量は国の都合により増減する。</w:t>
      </w:r>
    </w:p>
    <w:p w14:paraId="740BB665" w14:textId="77777777" w:rsidR="007A31B4" w:rsidRPr="007D569A" w:rsidRDefault="007A31B4" w:rsidP="007A31B4">
      <w:pPr>
        <w:ind w:leftChars="100" w:left="840" w:right="-32" w:hangingChars="300" w:hanging="630"/>
        <w:rPr>
          <w:rFonts w:ascii="ＭＳ ゴシック" w:eastAsia="ＭＳ ゴシック" w:hAnsi="ＭＳ ゴシック"/>
          <w:szCs w:val="21"/>
        </w:rPr>
      </w:pPr>
      <w:r w:rsidRPr="007D569A">
        <w:rPr>
          <w:rFonts w:ascii="ＭＳ ゴシック" w:eastAsia="ＭＳ ゴシック" w:hAnsi="ＭＳ ゴシック" w:hint="eastAsia"/>
          <w:szCs w:val="21"/>
        </w:rPr>
        <w:t>（注</w:t>
      </w:r>
      <w:r>
        <w:rPr>
          <w:rFonts w:ascii="ＭＳ ゴシック" w:eastAsia="ＭＳ ゴシック" w:hAnsi="ＭＳ ゴシック" w:hint="eastAsia"/>
          <w:szCs w:val="21"/>
        </w:rPr>
        <w:t>２）</w:t>
      </w:r>
      <w:r w:rsidRPr="007D569A">
        <w:rPr>
          <w:rFonts w:ascii="ＭＳ ゴシック" w:eastAsia="ＭＳ ゴシック" w:hAnsi="ＭＳ ゴシック" w:hint="eastAsia"/>
          <w:szCs w:val="21"/>
        </w:rPr>
        <w:t>国の都合により委託予定件数を変更しても受託者は損害賠償の請求をできないものとする。</w:t>
      </w:r>
    </w:p>
    <w:p w14:paraId="00612819" w14:textId="77777777" w:rsidR="007A31B4" w:rsidRPr="00454118" w:rsidRDefault="007A31B4" w:rsidP="007A31B4">
      <w:pPr>
        <w:ind w:leftChars="100" w:left="840" w:right="-32" w:hangingChars="300" w:hanging="630"/>
        <w:rPr>
          <w:rFonts w:ascii="ＭＳ ゴシック" w:eastAsia="ＭＳ ゴシック" w:hAnsi="ＭＳ ゴシック"/>
          <w:szCs w:val="21"/>
        </w:rPr>
      </w:pPr>
      <w:r w:rsidRPr="007D569A">
        <w:rPr>
          <w:rFonts w:ascii="ＭＳ ゴシック" w:eastAsia="ＭＳ ゴシック" w:hAnsi="ＭＳ ゴシック" w:hint="eastAsia"/>
          <w:szCs w:val="21"/>
        </w:rPr>
        <w:t>（注</w:t>
      </w:r>
      <w:r>
        <w:rPr>
          <w:rFonts w:ascii="ＭＳ ゴシック" w:eastAsia="ＭＳ ゴシック" w:hAnsi="ＭＳ ゴシック" w:hint="eastAsia"/>
          <w:szCs w:val="21"/>
        </w:rPr>
        <w:t>３</w:t>
      </w:r>
      <w:r w:rsidRPr="007D569A">
        <w:rPr>
          <w:rFonts w:ascii="ＭＳ ゴシック" w:eastAsia="ＭＳ ゴシック" w:hAnsi="ＭＳ ゴシック" w:hint="eastAsia"/>
          <w:szCs w:val="21"/>
        </w:rPr>
        <w:t>）</w:t>
      </w:r>
      <w:r w:rsidRPr="00454118">
        <w:rPr>
          <w:rFonts w:ascii="ＭＳ ゴシック" w:eastAsia="ＭＳ ゴシック" w:hAnsi="ＭＳ ゴシック" w:hint="eastAsia"/>
          <w:szCs w:val="21"/>
        </w:rPr>
        <w:t>内訳書は年度ごとに作成するものとする。ただし、各業務内容に係る各年度の単価及び割引率は全て同一のものとする。</w:t>
      </w:r>
    </w:p>
    <w:p w14:paraId="2A4BEDAC" w14:textId="77777777" w:rsidR="007A31B4" w:rsidRPr="00454118" w:rsidRDefault="007A31B4" w:rsidP="007A31B4">
      <w:pPr>
        <w:ind w:leftChars="100" w:left="840" w:right="-32" w:hangingChars="300" w:hanging="630"/>
        <w:rPr>
          <w:rFonts w:ascii="ＭＳ ゴシック" w:eastAsia="ＭＳ ゴシック" w:hAnsi="ＭＳ ゴシック"/>
          <w:szCs w:val="21"/>
        </w:rPr>
      </w:pPr>
    </w:p>
    <w:tbl>
      <w:tblPr>
        <w:tblStyle w:val="a7"/>
        <w:tblW w:w="0" w:type="auto"/>
        <w:tblLook w:val="04A0" w:firstRow="1" w:lastRow="0" w:firstColumn="1" w:lastColumn="0" w:noHBand="0" w:noVBand="1"/>
      </w:tblPr>
      <w:tblGrid>
        <w:gridCol w:w="1271"/>
        <w:gridCol w:w="4391"/>
        <w:gridCol w:w="2832"/>
      </w:tblGrid>
      <w:tr w:rsidR="00454118" w:rsidRPr="00454118" w14:paraId="7C4A1DFB" w14:textId="77777777" w:rsidTr="00D371BD">
        <w:tc>
          <w:tcPr>
            <w:tcW w:w="1271" w:type="dxa"/>
          </w:tcPr>
          <w:p w14:paraId="3DE9A7DE" w14:textId="77777777" w:rsidR="007A31B4" w:rsidRPr="00454118" w:rsidRDefault="007A31B4" w:rsidP="00D371BD">
            <w:pPr>
              <w:ind w:right="-32"/>
              <w:jc w:val="center"/>
              <w:rPr>
                <w:rFonts w:ascii="ＭＳ ゴシック" w:eastAsia="ＭＳ ゴシック" w:hAnsi="ＭＳ ゴシック"/>
                <w:szCs w:val="21"/>
              </w:rPr>
            </w:pPr>
            <w:r w:rsidRPr="00454118">
              <w:rPr>
                <w:rFonts w:ascii="ＭＳ ゴシック" w:eastAsia="ＭＳ ゴシック" w:hAnsi="ＭＳ ゴシック" w:hint="eastAsia"/>
                <w:szCs w:val="21"/>
              </w:rPr>
              <w:t>区分</w:t>
            </w:r>
          </w:p>
        </w:tc>
        <w:tc>
          <w:tcPr>
            <w:tcW w:w="4391" w:type="dxa"/>
          </w:tcPr>
          <w:p w14:paraId="47D9C358" w14:textId="77777777" w:rsidR="007A31B4" w:rsidRPr="00454118" w:rsidRDefault="007A31B4" w:rsidP="00D371BD">
            <w:pPr>
              <w:ind w:right="-32"/>
              <w:jc w:val="center"/>
              <w:rPr>
                <w:rFonts w:ascii="ＭＳ ゴシック" w:eastAsia="ＭＳ ゴシック" w:hAnsi="ＭＳ ゴシック"/>
                <w:szCs w:val="21"/>
              </w:rPr>
            </w:pPr>
            <w:r w:rsidRPr="00454118">
              <w:rPr>
                <w:rFonts w:ascii="ＭＳ ゴシック" w:eastAsia="ＭＳ ゴシック" w:hAnsi="ＭＳ ゴシック" w:hint="eastAsia"/>
                <w:szCs w:val="21"/>
              </w:rPr>
              <w:t>内容</w:t>
            </w:r>
          </w:p>
        </w:tc>
        <w:tc>
          <w:tcPr>
            <w:tcW w:w="2832" w:type="dxa"/>
          </w:tcPr>
          <w:p w14:paraId="0827DCB1" w14:textId="77777777" w:rsidR="007A31B4" w:rsidRPr="00454118" w:rsidRDefault="007A31B4" w:rsidP="00D371BD">
            <w:pPr>
              <w:ind w:right="-32"/>
              <w:jc w:val="center"/>
              <w:rPr>
                <w:rFonts w:ascii="ＭＳ ゴシック" w:eastAsia="ＭＳ ゴシック" w:hAnsi="ＭＳ ゴシック"/>
                <w:szCs w:val="21"/>
              </w:rPr>
            </w:pPr>
            <w:r w:rsidRPr="00454118">
              <w:rPr>
                <w:rFonts w:ascii="ＭＳ ゴシック" w:eastAsia="ＭＳ ゴシック" w:hAnsi="ＭＳ ゴシック" w:hint="eastAsia"/>
                <w:szCs w:val="21"/>
              </w:rPr>
              <w:t>年間支払限度額</w:t>
            </w:r>
          </w:p>
        </w:tc>
      </w:tr>
      <w:tr w:rsidR="00454118" w:rsidRPr="00454118" w14:paraId="5DA58CB8" w14:textId="77777777" w:rsidTr="00D371BD">
        <w:tc>
          <w:tcPr>
            <w:tcW w:w="1271" w:type="dxa"/>
          </w:tcPr>
          <w:p w14:paraId="426D226A" w14:textId="77777777" w:rsidR="007A31B4" w:rsidRPr="00454118" w:rsidRDefault="007A31B4" w:rsidP="00D371BD">
            <w:pPr>
              <w:spacing w:line="360" w:lineRule="auto"/>
              <w:ind w:right="-32"/>
              <w:jc w:val="center"/>
              <w:rPr>
                <w:rFonts w:ascii="ＭＳ ゴシック" w:eastAsia="ＭＳ ゴシック" w:hAnsi="ＭＳ ゴシック"/>
                <w:szCs w:val="21"/>
              </w:rPr>
            </w:pPr>
            <w:r w:rsidRPr="00454118">
              <w:rPr>
                <w:rFonts w:ascii="ＭＳ ゴシック" w:eastAsia="ＭＳ ゴシック" w:hAnsi="ＭＳ ゴシック" w:hint="eastAsia"/>
                <w:szCs w:val="21"/>
              </w:rPr>
              <w:t>立替金等</w:t>
            </w:r>
          </w:p>
        </w:tc>
        <w:tc>
          <w:tcPr>
            <w:tcW w:w="4391" w:type="dxa"/>
          </w:tcPr>
          <w:p w14:paraId="6FCE1CA3" w14:textId="63C46B7D" w:rsidR="007A31B4" w:rsidRPr="00454118" w:rsidRDefault="008D2AF7" w:rsidP="00D371BD">
            <w:pPr>
              <w:spacing w:line="360" w:lineRule="auto"/>
              <w:ind w:right="-32"/>
              <w:jc w:val="center"/>
              <w:rPr>
                <w:rFonts w:ascii="ＭＳ ゴシック" w:eastAsia="ＭＳ ゴシック" w:hAnsi="ＭＳ ゴシック"/>
                <w:szCs w:val="21"/>
              </w:rPr>
            </w:pPr>
            <w:r>
              <w:rPr>
                <w:rFonts w:ascii="ＭＳ ゴシック" w:eastAsia="ＭＳ ゴシック" w:hAnsi="ＭＳ ゴシック" w:hint="eastAsia"/>
                <w:szCs w:val="21"/>
              </w:rPr>
              <w:t>令和９</w:t>
            </w:r>
            <w:r w:rsidR="007A31B4" w:rsidRPr="00454118">
              <w:rPr>
                <w:rFonts w:ascii="ＭＳ ゴシック" w:eastAsia="ＭＳ ゴシック" w:hAnsi="ＭＳ ゴシック" w:hint="eastAsia"/>
                <w:szCs w:val="21"/>
              </w:rPr>
              <w:t>年度　遠隔地所在財産の現況等調査費</w:t>
            </w:r>
          </w:p>
        </w:tc>
        <w:tc>
          <w:tcPr>
            <w:tcW w:w="2832" w:type="dxa"/>
          </w:tcPr>
          <w:p w14:paraId="512D9B24" w14:textId="77777777" w:rsidR="007A31B4" w:rsidRPr="00454118" w:rsidRDefault="007A31B4" w:rsidP="00D371BD">
            <w:pPr>
              <w:spacing w:line="360" w:lineRule="auto"/>
              <w:ind w:right="-32"/>
              <w:rPr>
                <w:rFonts w:ascii="ＭＳ ゴシック" w:eastAsia="ＭＳ ゴシック" w:hAnsi="ＭＳ ゴシック"/>
                <w:szCs w:val="21"/>
              </w:rPr>
            </w:pPr>
          </w:p>
        </w:tc>
      </w:tr>
    </w:tbl>
    <w:p w14:paraId="3314441D" w14:textId="77777777" w:rsidR="007A31B4" w:rsidRPr="00454118" w:rsidRDefault="007A31B4" w:rsidP="007A31B4">
      <w:pPr>
        <w:pStyle w:val="a8"/>
        <w:numPr>
          <w:ilvl w:val="0"/>
          <w:numId w:val="2"/>
        </w:numPr>
        <w:ind w:leftChars="0" w:right="-32"/>
        <w:rPr>
          <w:rFonts w:ascii="ＭＳ ゴシック" w:eastAsia="ＭＳ ゴシック" w:hAnsi="ＭＳ ゴシック"/>
          <w:szCs w:val="21"/>
        </w:rPr>
      </w:pPr>
      <w:r w:rsidRPr="00454118">
        <w:rPr>
          <w:rFonts w:ascii="ＭＳ ゴシック" w:eastAsia="ＭＳ ゴシック" w:hAnsi="ＭＳ ゴシック" w:hint="eastAsia"/>
          <w:szCs w:val="21"/>
        </w:rPr>
        <w:t>遠隔地所在財産の現況等調査費は、入札金額の対象としない。</w:t>
      </w:r>
    </w:p>
    <w:p w14:paraId="2B85DB23" w14:textId="77777777" w:rsidR="007A31B4" w:rsidRDefault="007A31B4" w:rsidP="00256D71">
      <w:pPr>
        <w:kinsoku w:val="0"/>
        <w:overflowPunct w:val="0"/>
        <w:autoSpaceDE w:val="0"/>
        <w:autoSpaceDN w:val="0"/>
        <w:spacing w:line="240" w:lineRule="auto"/>
        <w:jc w:val="center"/>
        <w:rPr>
          <w:rFonts w:ascii="ＭＳ ゴシック" w:eastAsia="ＭＳ ゴシック" w:hAnsi="ＭＳ ゴシック"/>
          <w:szCs w:val="21"/>
        </w:rPr>
      </w:pPr>
    </w:p>
    <w:p w14:paraId="493495F2" w14:textId="77777777" w:rsidR="007A31B4" w:rsidRDefault="007A31B4" w:rsidP="00256D71">
      <w:pPr>
        <w:kinsoku w:val="0"/>
        <w:overflowPunct w:val="0"/>
        <w:autoSpaceDE w:val="0"/>
        <w:autoSpaceDN w:val="0"/>
        <w:spacing w:line="240" w:lineRule="auto"/>
        <w:jc w:val="center"/>
        <w:rPr>
          <w:rFonts w:ascii="ＭＳ ゴシック" w:eastAsia="ＭＳ ゴシック" w:hAnsi="ＭＳ ゴシック"/>
          <w:szCs w:val="21"/>
        </w:rPr>
      </w:pPr>
    </w:p>
    <w:p w14:paraId="016942A7" w14:textId="77777777" w:rsidR="007A31B4" w:rsidRDefault="007A31B4" w:rsidP="00256D71">
      <w:pPr>
        <w:kinsoku w:val="0"/>
        <w:overflowPunct w:val="0"/>
        <w:autoSpaceDE w:val="0"/>
        <w:autoSpaceDN w:val="0"/>
        <w:spacing w:line="240" w:lineRule="auto"/>
        <w:jc w:val="center"/>
        <w:rPr>
          <w:rFonts w:ascii="ＭＳ ゴシック" w:eastAsia="ＭＳ ゴシック" w:hAnsi="ＭＳ ゴシック"/>
          <w:szCs w:val="21"/>
        </w:rPr>
      </w:pPr>
    </w:p>
    <w:p w14:paraId="3E2EBD10" w14:textId="77777777" w:rsidR="007A31B4" w:rsidRDefault="007A31B4" w:rsidP="00256D71">
      <w:pPr>
        <w:kinsoku w:val="0"/>
        <w:overflowPunct w:val="0"/>
        <w:autoSpaceDE w:val="0"/>
        <w:autoSpaceDN w:val="0"/>
        <w:spacing w:line="240" w:lineRule="auto"/>
        <w:jc w:val="center"/>
        <w:rPr>
          <w:rFonts w:ascii="ＭＳ ゴシック" w:eastAsia="ＭＳ ゴシック" w:hAnsi="ＭＳ ゴシック"/>
          <w:szCs w:val="21"/>
        </w:rPr>
      </w:pPr>
    </w:p>
    <w:p w14:paraId="2217D1BA" w14:textId="77777777" w:rsidR="007A31B4" w:rsidRDefault="007A31B4" w:rsidP="00256D71">
      <w:pPr>
        <w:kinsoku w:val="0"/>
        <w:overflowPunct w:val="0"/>
        <w:autoSpaceDE w:val="0"/>
        <w:autoSpaceDN w:val="0"/>
        <w:spacing w:line="240" w:lineRule="auto"/>
        <w:jc w:val="center"/>
        <w:rPr>
          <w:rFonts w:ascii="ＭＳ ゴシック" w:eastAsia="ＭＳ ゴシック" w:hAnsi="ＭＳ ゴシック"/>
          <w:szCs w:val="21"/>
        </w:rPr>
      </w:pPr>
    </w:p>
    <w:p w14:paraId="06D59362" w14:textId="77777777" w:rsidR="00256D71" w:rsidRDefault="00256D71" w:rsidP="00256D71">
      <w:pPr>
        <w:kinsoku w:val="0"/>
        <w:overflowPunct w:val="0"/>
        <w:autoSpaceDE w:val="0"/>
        <w:autoSpaceDN w:val="0"/>
        <w:spacing w:line="240" w:lineRule="auto"/>
        <w:jc w:val="center"/>
        <w:rPr>
          <w:rFonts w:ascii="ＭＳ ゴシック" w:eastAsia="ＭＳ ゴシック" w:hAnsi="ＭＳ ゴシック"/>
          <w:szCs w:val="21"/>
        </w:rPr>
      </w:pPr>
      <w:r w:rsidRPr="0041671D">
        <w:rPr>
          <w:rFonts w:ascii="ＭＳ ゴシック" w:eastAsia="ＭＳ ゴシック" w:hAnsi="ＭＳ ゴシック" w:hint="eastAsia"/>
          <w:szCs w:val="21"/>
        </w:rPr>
        <w:lastRenderedPageBreak/>
        <w:t>内　訳　書</w:t>
      </w:r>
    </w:p>
    <w:p w14:paraId="4A83BCAA" w14:textId="77777777" w:rsidR="00CB0D9E" w:rsidRDefault="00CB0D9E" w:rsidP="00256D71">
      <w:pPr>
        <w:kinsoku w:val="0"/>
        <w:overflowPunct w:val="0"/>
        <w:autoSpaceDE w:val="0"/>
        <w:autoSpaceDN w:val="0"/>
        <w:spacing w:line="240" w:lineRule="auto"/>
        <w:jc w:val="center"/>
        <w:rPr>
          <w:rFonts w:ascii="ＭＳ ゴシック" w:eastAsia="ＭＳ ゴシック" w:hAnsi="ＭＳ ゴシック"/>
          <w:szCs w:val="21"/>
        </w:rPr>
      </w:pPr>
    </w:p>
    <w:p w14:paraId="3AE9AA16" w14:textId="546F146C" w:rsidR="00585BD4" w:rsidRPr="00C73692" w:rsidRDefault="00585BD4" w:rsidP="00A30F97">
      <w:pPr>
        <w:autoSpaceDE w:val="0"/>
        <w:autoSpaceDN w:val="0"/>
        <w:jc w:val="left"/>
        <w:rPr>
          <w:rFonts w:ascii="ＭＳ ゴシック" w:eastAsia="ＭＳ ゴシック" w:hAnsi="ＭＳ ゴシック" w:cs="MS-Gothic"/>
          <w:szCs w:val="21"/>
        </w:rPr>
      </w:pPr>
      <w:r w:rsidRPr="00C73692">
        <w:rPr>
          <w:rFonts w:ascii="ＭＳ ゴシック" w:eastAsia="ＭＳ ゴシック" w:hAnsi="ＭＳ ゴシック" w:cs="MS-Gothic" w:hint="eastAsia"/>
          <w:szCs w:val="21"/>
        </w:rPr>
        <w:t>「普通財産の管理処分等業務に係る業務委託</w:t>
      </w:r>
      <w:r w:rsidR="002A7209" w:rsidRPr="00292B09">
        <w:rPr>
          <w:rFonts w:ascii="ＭＳ ゴシック" w:eastAsia="ＭＳ ゴシック" w:hAnsi="ＭＳ ゴシック" w:cs="MS-Gothic" w:hint="eastAsia"/>
          <w:szCs w:val="21"/>
        </w:rPr>
        <w:t>（</w:t>
      </w:r>
      <w:r w:rsidR="007A6F4E" w:rsidRPr="007A6F4E">
        <w:rPr>
          <w:rFonts w:ascii="ＭＳ ゴシック" w:eastAsia="ＭＳ ゴシック" w:hAnsi="ＭＳ ゴシック" w:cs="MS-Gothic" w:hint="eastAsia"/>
          <w:sz w:val="22"/>
          <w:szCs w:val="22"/>
        </w:rPr>
        <w:t>本局</w:t>
      </w:r>
      <w:r w:rsidR="002A7209" w:rsidRPr="00292B09">
        <w:rPr>
          <w:rFonts w:ascii="ＭＳ ゴシック" w:eastAsia="ＭＳ ゴシック" w:hAnsi="ＭＳ ゴシック" w:cs="MS-Gothic" w:hint="eastAsia"/>
          <w:szCs w:val="21"/>
        </w:rPr>
        <w:t>管轄分）</w:t>
      </w:r>
      <w:r w:rsidRPr="00C73692">
        <w:rPr>
          <w:rFonts w:ascii="ＭＳ ゴシック" w:eastAsia="ＭＳ ゴシック" w:hAnsi="ＭＳ ゴシック" w:cs="MS-Gothic" w:hint="eastAsia"/>
          <w:szCs w:val="21"/>
        </w:rPr>
        <w:t>」の契約金額（単価等）について、以下のとおり提出します。</w:t>
      </w:r>
    </w:p>
    <w:p w14:paraId="312EF026" w14:textId="77777777" w:rsidR="00AC2F48" w:rsidRPr="0041671D" w:rsidRDefault="00AC2F48" w:rsidP="00256D71">
      <w:pPr>
        <w:kinsoku w:val="0"/>
        <w:overflowPunct w:val="0"/>
        <w:autoSpaceDE w:val="0"/>
        <w:autoSpaceDN w:val="0"/>
        <w:spacing w:line="240" w:lineRule="auto"/>
        <w:jc w:val="center"/>
        <w:rPr>
          <w:rFonts w:ascii="ＭＳ ゴシック" w:eastAsia="ＭＳ ゴシック" w:hAnsi="ＭＳ ゴシック"/>
          <w:szCs w:val="21"/>
        </w:rPr>
      </w:pPr>
    </w:p>
    <w:p w14:paraId="70BFB9B1" w14:textId="27233252" w:rsidR="00256D71" w:rsidRPr="0041671D" w:rsidRDefault="00A466D8" w:rsidP="00256D71">
      <w:pPr>
        <w:kinsoku w:val="0"/>
        <w:overflowPunct w:val="0"/>
        <w:autoSpaceDE w:val="0"/>
        <w:autoSpaceDN w:val="0"/>
        <w:spacing w:line="240" w:lineRule="auto"/>
        <w:rPr>
          <w:rFonts w:ascii="ＭＳ ゴシック" w:eastAsia="ＭＳ ゴシック" w:hAnsi="ＭＳ ゴシック"/>
          <w:szCs w:val="21"/>
        </w:rPr>
      </w:pPr>
      <w:r>
        <w:rPr>
          <w:rFonts w:ascii="ＭＳ ゴシック" w:eastAsia="ＭＳ ゴシック" w:hAnsi="ＭＳ ゴシック" w:hint="eastAsia"/>
          <w:szCs w:val="21"/>
        </w:rPr>
        <w:t>（</w:t>
      </w:r>
      <w:r w:rsidR="004F4764">
        <w:rPr>
          <w:rFonts w:ascii="ＭＳ ゴシック" w:eastAsia="ＭＳ ゴシック" w:hAnsi="ＭＳ ゴシック" w:hint="eastAsia"/>
          <w:szCs w:val="21"/>
        </w:rPr>
        <w:t>令和</w:t>
      </w:r>
      <w:r w:rsidR="008D2AF7">
        <w:rPr>
          <w:rFonts w:ascii="ＭＳ ゴシック" w:eastAsia="ＭＳ ゴシック" w:hAnsi="ＭＳ ゴシック" w:hint="eastAsia"/>
          <w:szCs w:val="21"/>
        </w:rPr>
        <w:t>１０</w:t>
      </w:r>
      <w:r>
        <w:rPr>
          <w:rFonts w:ascii="ＭＳ ゴシック" w:eastAsia="ＭＳ ゴシック" w:hAnsi="ＭＳ ゴシック" w:hint="eastAsia"/>
          <w:szCs w:val="21"/>
        </w:rPr>
        <w:t>年度）</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3"/>
        <w:gridCol w:w="4383"/>
        <w:gridCol w:w="1134"/>
        <w:gridCol w:w="1084"/>
        <w:gridCol w:w="1496"/>
      </w:tblGrid>
      <w:tr w:rsidR="00256D71" w:rsidRPr="0041671D" w14:paraId="0877ADC6" w14:textId="77777777" w:rsidTr="00B47F3C">
        <w:trPr>
          <w:trHeight w:val="147"/>
        </w:trPr>
        <w:tc>
          <w:tcPr>
            <w:tcW w:w="403" w:type="dxa"/>
          </w:tcPr>
          <w:p w14:paraId="0643BDFB" w14:textId="77777777" w:rsidR="00256D71" w:rsidRPr="0041671D" w:rsidRDefault="00256D71" w:rsidP="00A466D8">
            <w:pPr>
              <w:kinsoku w:val="0"/>
              <w:overflowPunct w:val="0"/>
              <w:autoSpaceDE w:val="0"/>
              <w:autoSpaceDN w:val="0"/>
              <w:spacing w:line="240" w:lineRule="auto"/>
              <w:rPr>
                <w:rFonts w:ascii="ＭＳ ゴシック" w:eastAsia="ＭＳ ゴシック" w:hAnsi="ＭＳ ゴシック"/>
                <w:szCs w:val="21"/>
              </w:rPr>
            </w:pPr>
            <w:r w:rsidRPr="0041671D">
              <w:rPr>
                <w:rFonts w:ascii="ＭＳ ゴシック" w:eastAsia="ＭＳ ゴシック" w:hAnsi="ＭＳ ゴシック" w:hint="eastAsia"/>
                <w:szCs w:val="21"/>
              </w:rPr>
              <w:t>区分</w:t>
            </w:r>
          </w:p>
        </w:tc>
        <w:tc>
          <w:tcPr>
            <w:tcW w:w="4383" w:type="dxa"/>
          </w:tcPr>
          <w:p w14:paraId="6FDBF144" w14:textId="77777777" w:rsidR="00256D71" w:rsidRPr="0041671D" w:rsidRDefault="00256D71" w:rsidP="0049033E">
            <w:pPr>
              <w:kinsoku w:val="0"/>
              <w:overflowPunct w:val="0"/>
              <w:autoSpaceDE w:val="0"/>
              <w:autoSpaceDN w:val="0"/>
              <w:spacing w:line="240" w:lineRule="auto"/>
              <w:ind w:firstLineChars="200" w:firstLine="420"/>
              <w:jc w:val="center"/>
              <w:rPr>
                <w:rFonts w:ascii="ＭＳ ゴシック" w:eastAsia="ＭＳ ゴシック" w:hAnsi="ＭＳ ゴシック"/>
                <w:szCs w:val="21"/>
              </w:rPr>
            </w:pPr>
            <w:r w:rsidRPr="0041671D">
              <w:rPr>
                <w:rFonts w:ascii="ＭＳ ゴシック" w:eastAsia="ＭＳ ゴシック" w:hAnsi="ＭＳ ゴシック" w:hint="eastAsia"/>
                <w:szCs w:val="21"/>
              </w:rPr>
              <w:t>業　務　内　容</w:t>
            </w:r>
          </w:p>
        </w:tc>
        <w:tc>
          <w:tcPr>
            <w:tcW w:w="1134" w:type="dxa"/>
          </w:tcPr>
          <w:p w14:paraId="63C3A88D" w14:textId="77777777" w:rsidR="00256D71" w:rsidRPr="0041671D" w:rsidRDefault="00183D07" w:rsidP="00A466D8">
            <w:pPr>
              <w:kinsoku w:val="0"/>
              <w:overflowPunct w:val="0"/>
              <w:autoSpaceDE w:val="0"/>
              <w:autoSpaceDN w:val="0"/>
              <w:spacing w:line="240" w:lineRule="auto"/>
              <w:jc w:val="center"/>
              <w:rPr>
                <w:rFonts w:ascii="ＭＳ ゴシック" w:eastAsia="ＭＳ ゴシック" w:hAnsi="ＭＳ ゴシック"/>
                <w:szCs w:val="21"/>
              </w:rPr>
            </w:pPr>
            <w:r>
              <w:rPr>
                <w:rFonts w:ascii="ＭＳ ゴシック" w:eastAsia="ＭＳ ゴシック" w:hAnsi="ＭＳ ゴシック" w:hint="eastAsia"/>
                <w:szCs w:val="21"/>
              </w:rPr>
              <w:t>単　価</w:t>
            </w:r>
          </w:p>
          <w:p w14:paraId="642603F5" w14:textId="77777777" w:rsidR="00256D71" w:rsidRPr="0041671D" w:rsidRDefault="00256D71" w:rsidP="00183D07">
            <w:pPr>
              <w:kinsoku w:val="0"/>
              <w:overflowPunct w:val="0"/>
              <w:autoSpaceDE w:val="0"/>
              <w:autoSpaceDN w:val="0"/>
              <w:spacing w:line="240" w:lineRule="auto"/>
              <w:jc w:val="center"/>
              <w:rPr>
                <w:rFonts w:ascii="ＭＳ ゴシック" w:eastAsia="ＭＳ ゴシック" w:hAnsi="ＭＳ ゴシック"/>
                <w:szCs w:val="21"/>
              </w:rPr>
            </w:pPr>
            <w:r w:rsidRPr="0041671D">
              <w:rPr>
                <w:rFonts w:ascii="ＭＳ ゴシック" w:eastAsia="ＭＳ ゴシック" w:hAnsi="ＭＳ ゴシック" w:hint="eastAsia"/>
                <w:szCs w:val="21"/>
              </w:rPr>
              <w:t>（</w:t>
            </w:r>
            <w:r w:rsidR="00183D07">
              <w:rPr>
                <w:rFonts w:ascii="ＭＳ ゴシック" w:eastAsia="ＭＳ ゴシック" w:hAnsi="ＭＳ ゴシック" w:hint="eastAsia"/>
                <w:szCs w:val="21"/>
              </w:rPr>
              <w:t>円</w:t>
            </w:r>
            <w:r w:rsidRPr="0041671D">
              <w:rPr>
                <w:rFonts w:ascii="ＭＳ ゴシック" w:eastAsia="ＭＳ ゴシック" w:hAnsi="ＭＳ ゴシック" w:hint="eastAsia"/>
                <w:szCs w:val="21"/>
              </w:rPr>
              <w:t>）</w:t>
            </w:r>
          </w:p>
        </w:tc>
        <w:tc>
          <w:tcPr>
            <w:tcW w:w="1084" w:type="dxa"/>
          </w:tcPr>
          <w:p w14:paraId="2172CCEF" w14:textId="77777777" w:rsidR="00256D71" w:rsidRPr="0041671D" w:rsidRDefault="00183D07" w:rsidP="00A466D8">
            <w:pPr>
              <w:kinsoku w:val="0"/>
              <w:overflowPunct w:val="0"/>
              <w:autoSpaceDE w:val="0"/>
              <w:autoSpaceDN w:val="0"/>
              <w:spacing w:line="240" w:lineRule="auto"/>
              <w:jc w:val="center"/>
              <w:rPr>
                <w:rFonts w:ascii="ＭＳ ゴシック" w:eastAsia="ＭＳ ゴシック" w:hAnsi="ＭＳ ゴシック"/>
                <w:szCs w:val="21"/>
              </w:rPr>
            </w:pPr>
            <w:r>
              <w:rPr>
                <w:rFonts w:ascii="ＭＳ ゴシック" w:eastAsia="ＭＳ ゴシック" w:hAnsi="ＭＳ ゴシック" w:hint="eastAsia"/>
                <w:szCs w:val="21"/>
              </w:rPr>
              <w:t>予定件数</w:t>
            </w:r>
          </w:p>
          <w:p w14:paraId="4C2CBB20" w14:textId="77777777" w:rsidR="00256D71" w:rsidRPr="0041671D" w:rsidRDefault="00256D71" w:rsidP="00183D07">
            <w:pPr>
              <w:kinsoku w:val="0"/>
              <w:overflowPunct w:val="0"/>
              <w:autoSpaceDE w:val="0"/>
              <w:autoSpaceDN w:val="0"/>
              <w:spacing w:line="240" w:lineRule="auto"/>
              <w:jc w:val="center"/>
              <w:rPr>
                <w:rFonts w:ascii="ＭＳ ゴシック" w:eastAsia="ＭＳ ゴシック" w:hAnsi="ＭＳ ゴシック"/>
                <w:szCs w:val="21"/>
              </w:rPr>
            </w:pPr>
            <w:r w:rsidRPr="0041671D">
              <w:rPr>
                <w:rFonts w:ascii="ＭＳ ゴシック" w:eastAsia="ＭＳ ゴシック" w:hAnsi="ＭＳ ゴシック" w:hint="eastAsia"/>
                <w:szCs w:val="21"/>
              </w:rPr>
              <w:t>（</w:t>
            </w:r>
            <w:r w:rsidR="00183D07">
              <w:rPr>
                <w:rFonts w:ascii="ＭＳ ゴシック" w:eastAsia="ＭＳ ゴシック" w:hAnsi="ＭＳ ゴシック" w:hint="eastAsia"/>
                <w:szCs w:val="21"/>
              </w:rPr>
              <w:t>件</w:t>
            </w:r>
            <w:r w:rsidRPr="0041671D">
              <w:rPr>
                <w:rFonts w:ascii="ＭＳ ゴシック" w:eastAsia="ＭＳ ゴシック" w:hAnsi="ＭＳ ゴシック" w:hint="eastAsia"/>
                <w:szCs w:val="21"/>
              </w:rPr>
              <w:t>）</w:t>
            </w:r>
          </w:p>
        </w:tc>
        <w:tc>
          <w:tcPr>
            <w:tcW w:w="1496" w:type="dxa"/>
          </w:tcPr>
          <w:p w14:paraId="6B138D58" w14:textId="77777777" w:rsidR="00256D71" w:rsidRPr="0041671D" w:rsidRDefault="00256D71" w:rsidP="00A466D8">
            <w:pPr>
              <w:kinsoku w:val="0"/>
              <w:overflowPunct w:val="0"/>
              <w:autoSpaceDE w:val="0"/>
              <w:autoSpaceDN w:val="0"/>
              <w:spacing w:line="240" w:lineRule="auto"/>
              <w:jc w:val="center"/>
              <w:rPr>
                <w:rFonts w:ascii="ＭＳ ゴシック" w:eastAsia="ＭＳ ゴシック" w:hAnsi="ＭＳ ゴシック"/>
                <w:szCs w:val="21"/>
              </w:rPr>
            </w:pPr>
            <w:r w:rsidRPr="0041671D">
              <w:rPr>
                <w:rFonts w:ascii="ＭＳ ゴシック" w:eastAsia="ＭＳ ゴシック" w:hAnsi="ＭＳ ゴシック" w:hint="eastAsia"/>
                <w:szCs w:val="21"/>
              </w:rPr>
              <w:t>年間予定金額</w:t>
            </w:r>
          </w:p>
          <w:p w14:paraId="68225730" w14:textId="77777777" w:rsidR="00256D71" w:rsidRPr="0041671D" w:rsidRDefault="00256D71" w:rsidP="00A466D8">
            <w:pPr>
              <w:kinsoku w:val="0"/>
              <w:overflowPunct w:val="0"/>
              <w:autoSpaceDE w:val="0"/>
              <w:autoSpaceDN w:val="0"/>
              <w:spacing w:line="240" w:lineRule="auto"/>
              <w:jc w:val="center"/>
              <w:rPr>
                <w:rFonts w:ascii="ＭＳ ゴシック" w:eastAsia="ＭＳ ゴシック" w:hAnsi="ＭＳ ゴシック"/>
                <w:szCs w:val="21"/>
              </w:rPr>
            </w:pPr>
            <w:r w:rsidRPr="0041671D">
              <w:rPr>
                <w:rFonts w:ascii="ＭＳ ゴシック" w:eastAsia="ＭＳ ゴシック" w:hAnsi="ＭＳ ゴシック" w:hint="eastAsia"/>
                <w:szCs w:val="21"/>
              </w:rPr>
              <w:t>（円）</w:t>
            </w:r>
          </w:p>
        </w:tc>
      </w:tr>
      <w:tr w:rsidR="00256D71" w:rsidRPr="0041671D" w14:paraId="53511DE9" w14:textId="77777777" w:rsidTr="00B47F3C">
        <w:trPr>
          <w:trHeight w:val="50"/>
        </w:trPr>
        <w:tc>
          <w:tcPr>
            <w:tcW w:w="403" w:type="dxa"/>
            <w:vMerge w:val="restart"/>
          </w:tcPr>
          <w:p w14:paraId="72523688" w14:textId="77777777" w:rsidR="00256D71" w:rsidRPr="0041671D" w:rsidRDefault="00526172" w:rsidP="00A466D8">
            <w:pPr>
              <w:kinsoku w:val="0"/>
              <w:overflowPunct w:val="0"/>
              <w:autoSpaceDE w:val="0"/>
              <w:autoSpaceDN w:val="0"/>
              <w:spacing w:line="240" w:lineRule="auto"/>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256D71" w:rsidRPr="0041671D">
              <w:rPr>
                <w:rFonts w:ascii="ＭＳ ゴシック" w:eastAsia="ＭＳ ゴシック" w:hAnsi="ＭＳ ゴシック" w:hint="eastAsia"/>
                <w:szCs w:val="21"/>
              </w:rPr>
              <w:t>定額分</w:t>
            </w:r>
          </w:p>
        </w:tc>
        <w:tc>
          <w:tcPr>
            <w:tcW w:w="4383" w:type="dxa"/>
          </w:tcPr>
          <w:p w14:paraId="5702E2AF" w14:textId="77777777" w:rsidR="00256D71" w:rsidRDefault="00256D71" w:rsidP="00C030A4">
            <w:pPr>
              <w:kinsoku w:val="0"/>
              <w:overflowPunct w:val="0"/>
              <w:autoSpaceDE w:val="0"/>
              <w:autoSpaceDN w:val="0"/>
              <w:spacing w:line="240" w:lineRule="auto"/>
              <w:rPr>
                <w:rFonts w:ascii="ＭＳ ゴシック" w:eastAsia="ＭＳ ゴシック" w:hAnsi="ＭＳ ゴシック"/>
                <w:szCs w:val="21"/>
              </w:rPr>
            </w:pPr>
            <w:r w:rsidRPr="0041671D">
              <w:rPr>
                <w:rFonts w:ascii="ＭＳ ゴシック" w:eastAsia="ＭＳ ゴシック" w:hAnsi="ＭＳ ゴシック" w:hint="eastAsia"/>
                <w:szCs w:val="21"/>
              </w:rPr>
              <w:t>・売払</w:t>
            </w:r>
            <w:r w:rsidR="00C4047B">
              <w:rPr>
                <w:rFonts w:ascii="ＭＳ ゴシック" w:eastAsia="ＭＳ ゴシック" w:hAnsi="ＭＳ ゴシック" w:hint="eastAsia"/>
                <w:szCs w:val="21"/>
              </w:rPr>
              <w:t>契約</w:t>
            </w:r>
            <w:r w:rsidRPr="0041671D">
              <w:rPr>
                <w:rFonts w:ascii="ＭＳ ゴシック" w:eastAsia="ＭＳ ゴシック" w:hAnsi="ＭＳ ゴシック" w:hint="eastAsia"/>
                <w:szCs w:val="21"/>
              </w:rPr>
              <w:t>（最低報酬額）</w:t>
            </w:r>
          </w:p>
          <w:p w14:paraId="24BF4757" w14:textId="77777777" w:rsidR="00397D4B" w:rsidRPr="0041671D" w:rsidRDefault="00397D4B" w:rsidP="00C030A4">
            <w:pPr>
              <w:kinsoku w:val="0"/>
              <w:overflowPunct w:val="0"/>
              <w:autoSpaceDE w:val="0"/>
              <w:autoSpaceDN w:val="0"/>
              <w:spacing w:line="240" w:lineRule="auto"/>
              <w:rPr>
                <w:rFonts w:ascii="ＭＳ ゴシック" w:eastAsia="ＭＳ ゴシック" w:hAnsi="ＭＳ ゴシック"/>
                <w:szCs w:val="21"/>
              </w:rPr>
            </w:pPr>
          </w:p>
        </w:tc>
        <w:tc>
          <w:tcPr>
            <w:tcW w:w="1134" w:type="dxa"/>
            <w:vAlign w:val="center"/>
          </w:tcPr>
          <w:p w14:paraId="5920A06F" w14:textId="77777777" w:rsidR="00256D71" w:rsidRPr="0041671D" w:rsidRDefault="00256D71" w:rsidP="00A466D8">
            <w:pPr>
              <w:kinsoku w:val="0"/>
              <w:overflowPunct w:val="0"/>
              <w:autoSpaceDE w:val="0"/>
              <w:autoSpaceDN w:val="0"/>
              <w:spacing w:line="240" w:lineRule="auto"/>
              <w:jc w:val="right"/>
              <w:rPr>
                <w:rFonts w:ascii="ＭＳ ゴシック" w:eastAsia="ＭＳ ゴシック" w:hAnsi="ＭＳ ゴシック"/>
                <w:szCs w:val="21"/>
              </w:rPr>
            </w:pPr>
          </w:p>
        </w:tc>
        <w:tc>
          <w:tcPr>
            <w:tcW w:w="1084" w:type="dxa"/>
            <w:vAlign w:val="center"/>
          </w:tcPr>
          <w:p w14:paraId="53B79545" w14:textId="77777777" w:rsidR="00256D71" w:rsidRPr="0041671D" w:rsidRDefault="00256D71" w:rsidP="00A466D8">
            <w:pPr>
              <w:kinsoku w:val="0"/>
              <w:overflowPunct w:val="0"/>
              <w:autoSpaceDE w:val="0"/>
              <w:autoSpaceDN w:val="0"/>
              <w:spacing w:line="240" w:lineRule="auto"/>
              <w:jc w:val="right"/>
              <w:rPr>
                <w:rFonts w:ascii="ＭＳ ゴシック" w:eastAsia="ＭＳ ゴシック" w:hAnsi="ＭＳ ゴシック"/>
                <w:sz w:val="18"/>
                <w:szCs w:val="18"/>
              </w:rPr>
            </w:pPr>
          </w:p>
        </w:tc>
        <w:tc>
          <w:tcPr>
            <w:tcW w:w="1496" w:type="dxa"/>
            <w:vAlign w:val="center"/>
          </w:tcPr>
          <w:p w14:paraId="44E654D4" w14:textId="77777777" w:rsidR="00256D71" w:rsidRPr="00B47F3C" w:rsidRDefault="00256D71" w:rsidP="00A466D8">
            <w:pPr>
              <w:kinsoku w:val="0"/>
              <w:overflowPunct w:val="0"/>
              <w:autoSpaceDE w:val="0"/>
              <w:autoSpaceDN w:val="0"/>
              <w:spacing w:line="240" w:lineRule="auto"/>
              <w:ind w:firstLineChars="200" w:firstLine="360"/>
              <w:jc w:val="right"/>
              <w:rPr>
                <w:rFonts w:ascii="ＭＳ ゴシック" w:eastAsia="ＭＳ ゴシック" w:hAnsi="ＭＳ ゴシック"/>
                <w:sz w:val="18"/>
                <w:szCs w:val="18"/>
              </w:rPr>
            </w:pPr>
          </w:p>
        </w:tc>
      </w:tr>
      <w:tr w:rsidR="00C030A4" w:rsidRPr="0041671D" w14:paraId="24712680" w14:textId="77777777" w:rsidTr="00B47F3C">
        <w:trPr>
          <w:trHeight w:val="323"/>
        </w:trPr>
        <w:tc>
          <w:tcPr>
            <w:tcW w:w="403" w:type="dxa"/>
            <w:vMerge/>
          </w:tcPr>
          <w:p w14:paraId="69F545C4" w14:textId="77777777" w:rsidR="00C030A4" w:rsidRPr="0041671D" w:rsidRDefault="00C030A4" w:rsidP="00A466D8">
            <w:pPr>
              <w:kinsoku w:val="0"/>
              <w:overflowPunct w:val="0"/>
              <w:autoSpaceDE w:val="0"/>
              <w:autoSpaceDN w:val="0"/>
              <w:spacing w:line="240" w:lineRule="auto"/>
              <w:rPr>
                <w:rFonts w:ascii="ＭＳ ゴシック" w:eastAsia="ＭＳ ゴシック" w:hAnsi="ＭＳ ゴシック"/>
                <w:szCs w:val="21"/>
              </w:rPr>
            </w:pPr>
          </w:p>
        </w:tc>
        <w:tc>
          <w:tcPr>
            <w:tcW w:w="4383" w:type="dxa"/>
          </w:tcPr>
          <w:p w14:paraId="01824D0B" w14:textId="77777777" w:rsidR="00C030A4" w:rsidRDefault="00C030A4" w:rsidP="00A466D8">
            <w:pPr>
              <w:kinsoku w:val="0"/>
              <w:overflowPunct w:val="0"/>
              <w:autoSpaceDE w:val="0"/>
              <w:autoSpaceDN w:val="0"/>
              <w:spacing w:line="240" w:lineRule="auto"/>
              <w:rPr>
                <w:rFonts w:ascii="ＭＳ ゴシック" w:eastAsia="ＭＳ ゴシック" w:hAnsi="ＭＳ ゴシック"/>
                <w:szCs w:val="21"/>
              </w:rPr>
            </w:pPr>
            <w:r w:rsidRPr="0041671D">
              <w:rPr>
                <w:rFonts w:ascii="ＭＳ ゴシック" w:eastAsia="ＭＳ ゴシック" w:hAnsi="ＭＳ ゴシック" w:hint="eastAsia"/>
                <w:szCs w:val="21"/>
              </w:rPr>
              <w:t>・新規貸付契約（最低報酬額）</w:t>
            </w:r>
          </w:p>
          <w:p w14:paraId="7ED2547E" w14:textId="77777777" w:rsidR="00397D4B" w:rsidRPr="0041671D" w:rsidRDefault="00397D4B" w:rsidP="00A466D8">
            <w:pPr>
              <w:kinsoku w:val="0"/>
              <w:overflowPunct w:val="0"/>
              <w:autoSpaceDE w:val="0"/>
              <w:autoSpaceDN w:val="0"/>
              <w:spacing w:line="240" w:lineRule="auto"/>
              <w:rPr>
                <w:rFonts w:ascii="ＭＳ ゴシック" w:eastAsia="ＭＳ ゴシック" w:hAnsi="ＭＳ ゴシック"/>
                <w:szCs w:val="21"/>
              </w:rPr>
            </w:pPr>
          </w:p>
        </w:tc>
        <w:tc>
          <w:tcPr>
            <w:tcW w:w="1134" w:type="dxa"/>
          </w:tcPr>
          <w:p w14:paraId="66005A23" w14:textId="77777777" w:rsidR="00C030A4" w:rsidRPr="0041671D" w:rsidRDefault="00C030A4" w:rsidP="00A466D8">
            <w:pPr>
              <w:spacing w:line="240" w:lineRule="auto"/>
              <w:jc w:val="right"/>
              <w:rPr>
                <w:rFonts w:ascii="ＭＳ ゴシック" w:eastAsia="ＭＳ ゴシック" w:hAnsi="ＭＳ ゴシック"/>
                <w:szCs w:val="21"/>
              </w:rPr>
            </w:pPr>
          </w:p>
        </w:tc>
        <w:tc>
          <w:tcPr>
            <w:tcW w:w="1084" w:type="dxa"/>
          </w:tcPr>
          <w:p w14:paraId="368ED98A" w14:textId="77777777" w:rsidR="00C030A4" w:rsidRPr="0041671D" w:rsidRDefault="00C030A4" w:rsidP="00A466D8">
            <w:pPr>
              <w:kinsoku w:val="0"/>
              <w:overflowPunct w:val="0"/>
              <w:autoSpaceDE w:val="0"/>
              <w:autoSpaceDN w:val="0"/>
              <w:spacing w:line="240" w:lineRule="auto"/>
              <w:jc w:val="right"/>
              <w:rPr>
                <w:rFonts w:ascii="ＭＳ ゴシック" w:eastAsia="ＭＳ ゴシック" w:hAnsi="ＭＳ ゴシック"/>
                <w:sz w:val="18"/>
                <w:szCs w:val="18"/>
              </w:rPr>
            </w:pPr>
          </w:p>
        </w:tc>
        <w:tc>
          <w:tcPr>
            <w:tcW w:w="1496" w:type="dxa"/>
          </w:tcPr>
          <w:p w14:paraId="213C6165" w14:textId="77777777" w:rsidR="00C030A4" w:rsidRPr="0041671D" w:rsidRDefault="00C030A4" w:rsidP="00A466D8">
            <w:pPr>
              <w:kinsoku w:val="0"/>
              <w:overflowPunct w:val="0"/>
              <w:autoSpaceDE w:val="0"/>
              <w:autoSpaceDN w:val="0"/>
              <w:spacing w:line="240" w:lineRule="auto"/>
              <w:jc w:val="right"/>
              <w:rPr>
                <w:rFonts w:ascii="ＭＳ ゴシック" w:eastAsia="ＭＳ ゴシック" w:hAnsi="ＭＳ ゴシック"/>
                <w:sz w:val="18"/>
                <w:szCs w:val="18"/>
              </w:rPr>
            </w:pPr>
          </w:p>
        </w:tc>
      </w:tr>
      <w:tr w:rsidR="00A664BC" w:rsidRPr="00A664BC" w14:paraId="5A6D4B18" w14:textId="77777777" w:rsidTr="00B47F3C">
        <w:trPr>
          <w:trHeight w:val="385"/>
        </w:trPr>
        <w:tc>
          <w:tcPr>
            <w:tcW w:w="403" w:type="dxa"/>
            <w:vMerge/>
          </w:tcPr>
          <w:p w14:paraId="23DEC8EE" w14:textId="77777777" w:rsidR="00C030A4" w:rsidRPr="00A664BC" w:rsidRDefault="00C030A4" w:rsidP="00A466D8">
            <w:pPr>
              <w:kinsoku w:val="0"/>
              <w:overflowPunct w:val="0"/>
              <w:autoSpaceDE w:val="0"/>
              <w:autoSpaceDN w:val="0"/>
              <w:spacing w:line="240" w:lineRule="auto"/>
              <w:rPr>
                <w:rFonts w:ascii="ＭＳ ゴシック" w:eastAsia="ＭＳ ゴシック" w:hAnsi="ＭＳ ゴシック"/>
                <w:szCs w:val="21"/>
              </w:rPr>
            </w:pPr>
          </w:p>
        </w:tc>
        <w:tc>
          <w:tcPr>
            <w:tcW w:w="4383" w:type="dxa"/>
          </w:tcPr>
          <w:p w14:paraId="34CF106D" w14:textId="77777777" w:rsidR="00C030A4" w:rsidRPr="00A664BC" w:rsidRDefault="00C030A4" w:rsidP="00C030A4">
            <w:pPr>
              <w:kinsoku w:val="0"/>
              <w:overflowPunct w:val="0"/>
              <w:autoSpaceDE w:val="0"/>
              <w:autoSpaceDN w:val="0"/>
              <w:spacing w:line="240" w:lineRule="auto"/>
              <w:rPr>
                <w:rFonts w:ascii="ＭＳ ゴシック" w:eastAsia="ＭＳ ゴシック" w:hAnsi="ＭＳ ゴシック"/>
                <w:szCs w:val="21"/>
              </w:rPr>
            </w:pPr>
            <w:r w:rsidRPr="00A664BC">
              <w:rPr>
                <w:rFonts w:ascii="ＭＳ ゴシック" w:eastAsia="ＭＳ ゴシック" w:hAnsi="ＭＳ ゴシック" w:hint="eastAsia"/>
                <w:szCs w:val="21"/>
              </w:rPr>
              <w:t>・貸付料の改定又は</w:t>
            </w:r>
            <w:r w:rsidR="001A0641" w:rsidRPr="00A664BC">
              <w:rPr>
                <w:rFonts w:ascii="ＭＳ ゴシック" w:eastAsia="ＭＳ ゴシック" w:hAnsi="ＭＳ ゴシック" w:hint="eastAsia"/>
                <w:szCs w:val="21"/>
              </w:rPr>
              <w:t>契約更新</w:t>
            </w:r>
            <w:r w:rsidRPr="00A664BC">
              <w:rPr>
                <w:rFonts w:ascii="ＭＳ ゴシック" w:eastAsia="ＭＳ ゴシック" w:hAnsi="ＭＳ ゴシック" w:hint="eastAsia"/>
                <w:szCs w:val="21"/>
              </w:rPr>
              <w:t>（最低報酬額）</w:t>
            </w:r>
          </w:p>
          <w:p w14:paraId="06B607C2" w14:textId="77777777" w:rsidR="00397D4B" w:rsidRPr="00A664BC" w:rsidRDefault="00397D4B" w:rsidP="00C030A4">
            <w:pPr>
              <w:kinsoku w:val="0"/>
              <w:overflowPunct w:val="0"/>
              <w:autoSpaceDE w:val="0"/>
              <w:autoSpaceDN w:val="0"/>
              <w:spacing w:line="240" w:lineRule="auto"/>
              <w:rPr>
                <w:rFonts w:ascii="ＭＳ ゴシック" w:eastAsia="ＭＳ ゴシック" w:hAnsi="ＭＳ ゴシック"/>
                <w:szCs w:val="21"/>
              </w:rPr>
            </w:pPr>
          </w:p>
        </w:tc>
        <w:tc>
          <w:tcPr>
            <w:tcW w:w="1134" w:type="dxa"/>
            <w:vAlign w:val="center"/>
          </w:tcPr>
          <w:p w14:paraId="10544F02" w14:textId="77777777" w:rsidR="00C030A4" w:rsidRPr="00A664BC" w:rsidRDefault="00C030A4" w:rsidP="0049033E">
            <w:pPr>
              <w:spacing w:line="240" w:lineRule="auto"/>
              <w:ind w:firstLineChars="300" w:firstLine="630"/>
              <w:jc w:val="right"/>
              <w:rPr>
                <w:rFonts w:ascii="ＭＳ ゴシック" w:eastAsia="ＭＳ ゴシック" w:hAnsi="ＭＳ ゴシック"/>
                <w:szCs w:val="21"/>
              </w:rPr>
            </w:pPr>
          </w:p>
        </w:tc>
        <w:tc>
          <w:tcPr>
            <w:tcW w:w="1084" w:type="dxa"/>
            <w:vAlign w:val="center"/>
          </w:tcPr>
          <w:p w14:paraId="0D67B5AE" w14:textId="77777777" w:rsidR="00C030A4" w:rsidRPr="00A664BC" w:rsidRDefault="00C030A4" w:rsidP="00A466D8">
            <w:pPr>
              <w:kinsoku w:val="0"/>
              <w:overflowPunct w:val="0"/>
              <w:autoSpaceDE w:val="0"/>
              <w:autoSpaceDN w:val="0"/>
              <w:spacing w:line="240" w:lineRule="auto"/>
              <w:jc w:val="right"/>
              <w:rPr>
                <w:rFonts w:ascii="ＭＳ ゴシック" w:eastAsia="ＭＳ ゴシック" w:hAnsi="ＭＳ ゴシック"/>
                <w:sz w:val="18"/>
                <w:szCs w:val="18"/>
              </w:rPr>
            </w:pPr>
          </w:p>
        </w:tc>
        <w:tc>
          <w:tcPr>
            <w:tcW w:w="1496" w:type="dxa"/>
            <w:vAlign w:val="center"/>
          </w:tcPr>
          <w:p w14:paraId="5EB17F4B" w14:textId="77777777" w:rsidR="00C030A4" w:rsidRPr="00A664BC" w:rsidRDefault="00C030A4" w:rsidP="00A466D8">
            <w:pPr>
              <w:kinsoku w:val="0"/>
              <w:overflowPunct w:val="0"/>
              <w:autoSpaceDE w:val="0"/>
              <w:autoSpaceDN w:val="0"/>
              <w:spacing w:line="240" w:lineRule="auto"/>
              <w:jc w:val="right"/>
              <w:rPr>
                <w:rFonts w:ascii="ＭＳ ゴシック" w:eastAsia="ＭＳ ゴシック" w:hAnsi="ＭＳ ゴシック"/>
                <w:sz w:val="18"/>
                <w:szCs w:val="18"/>
              </w:rPr>
            </w:pPr>
          </w:p>
        </w:tc>
      </w:tr>
      <w:tr w:rsidR="00A664BC" w:rsidRPr="00A664BC" w14:paraId="19B910C2" w14:textId="77777777" w:rsidTr="00B47F3C">
        <w:trPr>
          <w:trHeight w:val="147"/>
        </w:trPr>
        <w:tc>
          <w:tcPr>
            <w:tcW w:w="403" w:type="dxa"/>
            <w:vMerge/>
          </w:tcPr>
          <w:p w14:paraId="2DE6B24F" w14:textId="77777777" w:rsidR="004F4764" w:rsidRPr="00A664BC" w:rsidRDefault="004F4764" w:rsidP="00A466D8">
            <w:pPr>
              <w:kinsoku w:val="0"/>
              <w:overflowPunct w:val="0"/>
              <w:autoSpaceDE w:val="0"/>
              <w:autoSpaceDN w:val="0"/>
              <w:spacing w:line="240" w:lineRule="auto"/>
              <w:rPr>
                <w:rFonts w:ascii="ＭＳ ゴシック" w:eastAsia="ＭＳ ゴシック" w:hAnsi="ＭＳ ゴシック"/>
                <w:szCs w:val="21"/>
              </w:rPr>
            </w:pPr>
          </w:p>
        </w:tc>
        <w:tc>
          <w:tcPr>
            <w:tcW w:w="4383" w:type="dxa"/>
          </w:tcPr>
          <w:p w14:paraId="06534B55" w14:textId="77777777" w:rsidR="004F4764" w:rsidRPr="00A664BC" w:rsidRDefault="004F4764" w:rsidP="0049033E">
            <w:pPr>
              <w:kinsoku w:val="0"/>
              <w:overflowPunct w:val="0"/>
              <w:autoSpaceDE w:val="0"/>
              <w:autoSpaceDN w:val="0"/>
              <w:spacing w:line="240" w:lineRule="auto"/>
              <w:ind w:left="210" w:hangingChars="100" w:hanging="210"/>
              <w:rPr>
                <w:rFonts w:ascii="ＭＳ ゴシック" w:eastAsia="ＭＳ ゴシック" w:hAnsi="ＭＳ ゴシック"/>
                <w:szCs w:val="21"/>
              </w:rPr>
            </w:pPr>
            <w:r w:rsidRPr="00A664BC">
              <w:rPr>
                <w:rFonts w:ascii="ＭＳ ゴシック" w:eastAsia="ＭＳ ゴシック" w:hAnsi="ＭＳ ゴシック" w:hint="eastAsia"/>
                <w:szCs w:val="21"/>
              </w:rPr>
              <w:t>・電柱等の貸付の契約更新</w:t>
            </w:r>
          </w:p>
          <w:p w14:paraId="447DAC0F" w14:textId="77777777" w:rsidR="004F4764" w:rsidRPr="00A664BC" w:rsidRDefault="004F4764" w:rsidP="0049033E">
            <w:pPr>
              <w:kinsoku w:val="0"/>
              <w:overflowPunct w:val="0"/>
              <w:autoSpaceDE w:val="0"/>
              <w:autoSpaceDN w:val="0"/>
              <w:spacing w:line="240" w:lineRule="auto"/>
              <w:ind w:left="210" w:hangingChars="100" w:hanging="210"/>
              <w:rPr>
                <w:rFonts w:ascii="ＭＳ ゴシック" w:eastAsia="ＭＳ ゴシック" w:hAnsi="ＭＳ ゴシック"/>
                <w:szCs w:val="21"/>
              </w:rPr>
            </w:pPr>
          </w:p>
        </w:tc>
        <w:tc>
          <w:tcPr>
            <w:tcW w:w="1134" w:type="dxa"/>
            <w:vAlign w:val="center"/>
          </w:tcPr>
          <w:p w14:paraId="243E8D6C" w14:textId="77777777" w:rsidR="004F4764" w:rsidRPr="00A664BC" w:rsidRDefault="004F4764" w:rsidP="0049033E">
            <w:pPr>
              <w:spacing w:line="240" w:lineRule="auto"/>
              <w:ind w:firstLineChars="400" w:firstLine="840"/>
              <w:jc w:val="right"/>
              <w:rPr>
                <w:rFonts w:ascii="ＭＳ ゴシック" w:eastAsia="ＭＳ ゴシック" w:hAnsi="ＭＳ ゴシック"/>
                <w:szCs w:val="21"/>
              </w:rPr>
            </w:pPr>
          </w:p>
        </w:tc>
        <w:tc>
          <w:tcPr>
            <w:tcW w:w="1084" w:type="dxa"/>
            <w:vAlign w:val="center"/>
          </w:tcPr>
          <w:p w14:paraId="0EC43723" w14:textId="77777777" w:rsidR="004F4764" w:rsidRPr="00A664BC" w:rsidRDefault="004F4764" w:rsidP="00A466D8">
            <w:pPr>
              <w:kinsoku w:val="0"/>
              <w:overflowPunct w:val="0"/>
              <w:autoSpaceDE w:val="0"/>
              <w:autoSpaceDN w:val="0"/>
              <w:spacing w:line="240" w:lineRule="auto"/>
              <w:jc w:val="right"/>
              <w:rPr>
                <w:rFonts w:ascii="ＭＳ ゴシック" w:eastAsia="ＭＳ ゴシック" w:hAnsi="ＭＳ ゴシック"/>
                <w:sz w:val="18"/>
                <w:szCs w:val="18"/>
              </w:rPr>
            </w:pPr>
          </w:p>
        </w:tc>
        <w:tc>
          <w:tcPr>
            <w:tcW w:w="1496" w:type="dxa"/>
            <w:vAlign w:val="center"/>
          </w:tcPr>
          <w:p w14:paraId="1883F775" w14:textId="77777777" w:rsidR="004F4764" w:rsidRPr="00A664BC" w:rsidRDefault="004F4764" w:rsidP="00A466D8">
            <w:pPr>
              <w:kinsoku w:val="0"/>
              <w:overflowPunct w:val="0"/>
              <w:autoSpaceDE w:val="0"/>
              <w:autoSpaceDN w:val="0"/>
              <w:spacing w:line="240" w:lineRule="auto"/>
              <w:jc w:val="right"/>
              <w:rPr>
                <w:rFonts w:ascii="ＭＳ ゴシック" w:eastAsia="ＭＳ ゴシック" w:hAnsi="ＭＳ ゴシック"/>
                <w:sz w:val="18"/>
                <w:szCs w:val="18"/>
              </w:rPr>
            </w:pPr>
          </w:p>
        </w:tc>
      </w:tr>
      <w:tr w:rsidR="00A664BC" w:rsidRPr="00A664BC" w14:paraId="216B05FC" w14:textId="77777777" w:rsidTr="00B47F3C">
        <w:trPr>
          <w:trHeight w:val="147"/>
        </w:trPr>
        <w:tc>
          <w:tcPr>
            <w:tcW w:w="403" w:type="dxa"/>
            <w:vMerge/>
          </w:tcPr>
          <w:p w14:paraId="6BC4A05D" w14:textId="77777777" w:rsidR="00C030A4" w:rsidRPr="00A664BC" w:rsidRDefault="00C030A4" w:rsidP="00A466D8">
            <w:pPr>
              <w:kinsoku w:val="0"/>
              <w:overflowPunct w:val="0"/>
              <w:autoSpaceDE w:val="0"/>
              <w:autoSpaceDN w:val="0"/>
              <w:spacing w:line="240" w:lineRule="auto"/>
              <w:rPr>
                <w:rFonts w:ascii="ＭＳ ゴシック" w:eastAsia="ＭＳ ゴシック" w:hAnsi="ＭＳ ゴシック"/>
                <w:szCs w:val="21"/>
              </w:rPr>
            </w:pPr>
          </w:p>
        </w:tc>
        <w:tc>
          <w:tcPr>
            <w:tcW w:w="4383" w:type="dxa"/>
          </w:tcPr>
          <w:p w14:paraId="71491155" w14:textId="77777777" w:rsidR="00C030A4" w:rsidRPr="00A664BC" w:rsidRDefault="00C030A4" w:rsidP="0049033E">
            <w:pPr>
              <w:kinsoku w:val="0"/>
              <w:overflowPunct w:val="0"/>
              <w:autoSpaceDE w:val="0"/>
              <w:autoSpaceDN w:val="0"/>
              <w:spacing w:line="240" w:lineRule="auto"/>
              <w:ind w:left="210" w:hangingChars="100" w:hanging="210"/>
              <w:rPr>
                <w:rFonts w:ascii="ＭＳ ゴシック" w:eastAsia="ＭＳ ゴシック" w:hAnsi="ＭＳ ゴシック"/>
                <w:szCs w:val="21"/>
              </w:rPr>
            </w:pPr>
            <w:r w:rsidRPr="00A664BC">
              <w:rPr>
                <w:rFonts w:ascii="ＭＳ ゴシック" w:eastAsia="ＭＳ ゴシック" w:hAnsi="ＭＳ ゴシック" w:hint="eastAsia"/>
                <w:szCs w:val="21"/>
              </w:rPr>
              <w:t>・誤信使用財産等の現況等及び占使用者調査業務</w:t>
            </w:r>
          </w:p>
        </w:tc>
        <w:tc>
          <w:tcPr>
            <w:tcW w:w="1134" w:type="dxa"/>
            <w:vAlign w:val="center"/>
          </w:tcPr>
          <w:p w14:paraId="1B2AEC55" w14:textId="77777777" w:rsidR="00C030A4" w:rsidRPr="00A664BC" w:rsidRDefault="00C030A4" w:rsidP="0049033E">
            <w:pPr>
              <w:spacing w:line="240" w:lineRule="auto"/>
              <w:ind w:firstLineChars="400" w:firstLine="840"/>
              <w:jc w:val="right"/>
              <w:rPr>
                <w:rFonts w:ascii="ＭＳ ゴシック" w:eastAsia="ＭＳ ゴシック" w:hAnsi="ＭＳ ゴシック"/>
                <w:szCs w:val="21"/>
              </w:rPr>
            </w:pPr>
          </w:p>
        </w:tc>
        <w:tc>
          <w:tcPr>
            <w:tcW w:w="1084" w:type="dxa"/>
            <w:vAlign w:val="center"/>
          </w:tcPr>
          <w:p w14:paraId="58B9357F" w14:textId="77777777" w:rsidR="00C030A4" w:rsidRPr="00A664BC" w:rsidRDefault="00C030A4" w:rsidP="00A466D8">
            <w:pPr>
              <w:kinsoku w:val="0"/>
              <w:overflowPunct w:val="0"/>
              <w:autoSpaceDE w:val="0"/>
              <w:autoSpaceDN w:val="0"/>
              <w:spacing w:line="240" w:lineRule="auto"/>
              <w:jc w:val="right"/>
              <w:rPr>
                <w:rFonts w:ascii="ＭＳ ゴシック" w:eastAsia="ＭＳ ゴシック" w:hAnsi="ＭＳ ゴシック"/>
                <w:sz w:val="18"/>
                <w:szCs w:val="18"/>
              </w:rPr>
            </w:pPr>
          </w:p>
        </w:tc>
        <w:tc>
          <w:tcPr>
            <w:tcW w:w="1496" w:type="dxa"/>
            <w:vAlign w:val="center"/>
          </w:tcPr>
          <w:p w14:paraId="544620F4" w14:textId="77777777" w:rsidR="00C030A4" w:rsidRPr="00A664BC" w:rsidRDefault="00C030A4" w:rsidP="00A466D8">
            <w:pPr>
              <w:kinsoku w:val="0"/>
              <w:overflowPunct w:val="0"/>
              <w:autoSpaceDE w:val="0"/>
              <w:autoSpaceDN w:val="0"/>
              <w:spacing w:line="240" w:lineRule="auto"/>
              <w:jc w:val="right"/>
              <w:rPr>
                <w:rFonts w:ascii="ＭＳ ゴシック" w:eastAsia="ＭＳ ゴシック" w:hAnsi="ＭＳ ゴシック"/>
                <w:sz w:val="18"/>
                <w:szCs w:val="18"/>
              </w:rPr>
            </w:pPr>
          </w:p>
        </w:tc>
      </w:tr>
      <w:tr w:rsidR="00A664BC" w:rsidRPr="00A664BC" w14:paraId="78C78292" w14:textId="77777777" w:rsidTr="00B47F3C">
        <w:trPr>
          <w:trHeight w:val="260"/>
        </w:trPr>
        <w:tc>
          <w:tcPr>
            <w:tcW w:w="403" w:type="dxa"/>
            <w:vMerge/>
          </w:tcPr>
          <w:p w14:paraId="21D16A1E" w14:textId="77777777" w:rsidR="00C030A4" w:rsidRPr="00A664BC" w:rsidRDefault="00C030A4" w:rsidP="00A466D8">
            <w:pPr>
              <w:kinsoku w:val="0"/>
              <w:overflowPunct w:val="0"/>
              <w:autoSpaceDE w:val="0"/>
              <w:autoSpaceDN w:val="0"/>
              <w:spacing w:line="240" w:lineRule="auto"/>
              <w:rPr>
                <w:rFonts w:ascii="ＭＳ ゴシック" w:eastAsia="ＭＳ ゴシック" w:hAnsi="ＭＳ ゴシック"/>
                <w:szCs w:val="21"/>
              </w:rPr>
            </w:pPr>
          </w:p>
        </w:tc>
        <w:tc>
          <w:tcPr>
            <w:tcW w:w="4383" w:type="dxa"/>
          </w:tcPr>
          <w:p w14:paraId="79E0C501" w14:textId="77777777" w:rsidR="00C030A4" w:rsidRPr="00A664BC" w:rsidRDefault="00C030A4" w:rsidP="00A466D8">
            <w:pPr>
              <w:kinsoku w:val="0"/>
              <w:overflowPunct w:val="0"/>
              <w:autoSpaceDE w:val="0"/>
              <w:autoSpaceDN w:val="0"/>
              <w:spacing w:line="240" w:lineRule="auto"/>
              <w:rPr>
                <w:rFonts w:ascii="ＭＳ ゴシック" w:eastAsia="ＭＳ ゴシック" w:hAnsi="ＭＳ ゴシック"/>
                <w:szCs w:val="21"/>
              </w:rPr>
            </w:pPr>
            <w:r w:rsidRPr="00A664BC">
              <w:rPr>
                <w:rFonts w:ascii="ＭＳ ゴシック" w:eastAsia="ＭＳ ゴシック" w:hAnsi="ＭＳ ゴシック" w:hint="eastAsia"/>
                <w:szCs w:val="21"/>
              </w:rPr>
              <w:t>・境界確定補助業務における事前調査</w:t>
            </w:r>
          </w:p>
          <w:p w14:paraId="3EF2BBD6" w14:textId="77777777" w:rsidR="00397D4B" w:rsidRPr="00A664BC" w:rsidRDefault="00397D4B" w:rsidP="00A466D8">
            <w:pPr>
              <w:kinsoku w:val="0"/>
              <w:overflowPunct w:val="0"/>
              <w:autoSpaceDE w:val="0"/>
              <w:autoSpaceDN w:val="0"/>
              <w:spacing w:line="240" w:lineRule="auto"/>
              <w:rPr>
                <w:rFonts w:ascii="ＭＳ ゴシック" w:eastAsia="ＭＳ ゴシック" w:hAnsi="ＭＳ ゴシック"/>
                <w:szCs w:val="21"/>
              </w:rPr>
            </w:pPr>
          </w:p>
        </w:tc>
        <w:tc>
          <w:tcPr>
            <w:tcW w:w="1134" w:type="dxa"/>
          </w:tcPr>
          <w:p w14:paraId="011CDFFB" w14:textId="77777777" w:rsidR="00C030A4" w:rsidRPr="00A664BC" w:rsidRDefault="00C030A4" w:rsidP="0049033E">
            <w:pPr>
              <w:spacing w:line="240" w:lineRule="auto"/>
              <w:ind w:firstLineChars="400" w:firstLine="840"/>
              <w:jc w:val="right"/>
              <w:rPr>
                <w:rFonts w:ascii="ＭＳ ゴシック" w:eastAsia="ＭＳ ゴシック" w:hAnsi="ＭＳ ゴシック"/>
                <w:szCs w:val="21"/>
              </w:rPr>
            </w:pPr>
          </w:p>
        </w:tc>
        <w:tc>
          <w:tcPr>
            <w:tcW w:w="1084" w:type="dxa"/>
          </w:tcPr>
          <w:p w14:paraId="4BC94E7D" w14:textId="77777777" w:rsidR="00C030A4" w:rsidRPr="00A664BC" w:rsidRDefault="00C030A4" w:rsidP="00A466D8">
            <w:pPr>
              <w:kinsoku w:val="0"/>
              <w:overflowPunct w:val="0"/>
              <w:autoSpaceDE w:val="0"/>
              <w:autoSpaceDN w:val="0"/>
              <w:spacing w:line="240" w:lineRule="auto"/>
              <w:jc w:val="right"/>
              <w:rPr>
                <w:rFonts w:ascii="ＭＳ ゴシック" w:eastAsia="ＭＳ ゴシック" w:hAnsi="ＭＳ ゴシック"/>
                <w:sz w:val="18"/>
                <w:szCs w:val="18"/>
              </w:rPr>
            </w:pPr>
          </w:p>
        </w:tc>
        <w:tc>
          <w:tcPr>
            <w:tcW w:w="1496" w:type="dxa"/>
          </w:tcPr>
          <w:p w14:paraId="04D4F4FF" w14:textId="77777777" w:rsidR="00C030A4" w:rsidRPr="00A664BC" w:rsidRDefault="00C030A4" w:rsidP="00A466D8">
            <w:pPr>
              <w:kinsoku w:val="0"/>
              <w:overflowPunct w:val="0"/>
              <w:autoSpaceDE w:val="0"/>
              <w:autoSpaceDN w:val="0"/>
              <w:spacing w:line="240" w:lineRule="auto"/>
              <w:jc w:val="right"/>
              <w:rPr>
                <w:rFonts w:ascii="ＭＳ ゴシック" w:eastAsia="ＭＳ ゴシック" w:hAnsi="ＭＳ ゴシック"/>
                <w:sz w:val="18"/>
                <w:szCs w:val="18"/>
              </w:rPr>
            </w:pPr>
          </w:p>
        </w:tc>
      </w:tr>
      <w:tr w:rsidR="00A664BC" w:rsidRPr="00A664BC" w14:paraId="633BC2A0" w14:textId="77777777" w:rsidTr="00B47F3C">
        <w:trPr>
          <w:trHeight w:val="321"/>
        </w:trPr>
        <w:tc>
          <w:tcPr>
            <w:tcW w:w="403" w:type="dxa"/>
            <w:vMerge/>
          </w:tcPr>
          <w:p w14:paraId="18E91420" w14:textId="77777777" w:rsidR="00C030A4" w:rsidRPr="00A664BC" w:rsidRDefault="00C030A4" w:rsidP="00A466D8">
            <w:pPr>
              <w:kinsoku w:val="0"/>
              <w:overflowPunct w:val="0"/>
              <w:autoSpaceDE w:val="0"/>
              <w:autoSpaceDN w:val="0"/>
              <w:spacing w:line="240" w:lineRule="auto"/>
              <w:rPr>
                <w:rFonts w:ascii="ＭＳ ゴシック" w:eastAsia="ＭＳ ゴシック" w:hAnsi="ＭＳ ゴシック"/>
                <w:szCs w:val="21"/>
              </w:rPr>
            </w:pPr>
          </w:p>
        </w:tc>
        <w:tc>
          <w:tcPr>
            <w:tcW w:w="4383" w:type="dxa"/>
          </w:tcPr>
          <w:p w14:paraId="40B5D77B" w14:textId="77777777" w:rsidR="00C030A4" w:rsidRPr="00A664BC" w:rsidRDefault="00C030A4" w:rsidP="00A466D8">
            <w:pPr>
              <w:spacing w:line="240" w:lineRule="auto"/>
              <w:rPr>
                <w:rFonts w:ascii="ＭＳ ゴシック" w:eastAsia="ＭＳ ゴシック" w:hAnsi="ＭＳ ゴシック"/>
                <w:szCs w:val="21"/>
              </w:rPr>
            </w:pPr>
            <w:r w:rsidRPr="00A664BC">
              <w:rPr>
                <w:rFonts w:ascii="ＭＳ ゴシック" w:eastAsia="ＭＳ ゴシック" w:hAnsi="ＭＳ ゴシック" w:hint="eastAsia"/>
                <w:szCs w:val="21"/>
              </w:rPr>
              <w:t>・境界確定補助業務における立会業務</w:t>
            </w:r>
          </w:p>
          <w:p w14:paraId="1B186AF1" w14:textId="77777777" w:rsidR="00397D4B" w:rsidRPr="00A664BC" w:rsidRDefault="00397D4B" w:rsidP="00A466D8">
            <w:pPr>
              <w:spacing w:line="240" w:lineRule="auto"/>
              <w:rPr>
                <w:rFonts w:ascii="ＭＳ ゴシック" w:eastAsia="ＭＳ ゴシック" w:hAnsi="ＭＳ ゴシック"/>
                <w:szCs w:val="21"/>
              </w:rPr>
            </w:pPr>
          </w:p>
        </w:tc>
        <w:tc>
          <w:tcPr>
            <w:tcW w:w="1134" w:type="dxa"/>
          </w:tcPr>
          <w:p w14:paraId="12CB708D" w14:textId="77777777" w:rsidR="00C030A4" w:rsidRPr="00A664BC" w:rsidRDefault="00C030A4" w:rsidP="00A466D8">
            <w:pPr>
              <w:spacing w:line="240" w:lineRule="auto"/>
              <w:ind w:right="840"/>
              <w:rPr>
                <w:rFonts w:ascii="ＭＳ ゴシック" w:eastAsia="ＭＳ ゴシック" w:hAnsi="ＭＳ ゴシック"/>
                <w:szCs w:val="21"/>
              </w:rPr>
            </w:pPr>
          </w:p>
        </w:tc>
        <w:tc>
          <w:tcPr>
            <w:tcW w:w="1084" w:type="dxa"/>
          </w:tcPr>
          <w:p w14:paraId="21A99243" w14:textId="77777777" w:rsidR="00C030A4" w:rsidRPr="00A664BC" w:rsidRDefault="00C030A4" w:rsidP="00A466D8">
            <w:pPr>
              <w:kinsoku w:val="0"/>
              <w:overflowPunct w:val="0"/>
              <w:autoSpaceDE w:val="0"/>
              <w:autoSpaceDN w:val="0"/>
              <w:spacing w:line="240" w:lineRule="auto"/>
              <w:jc w:val="right"/>
              <w:rPr>
                <w:rFonts w:ascii="ＭＳ ゴシック" w:eastAsia="ＭＳ ゴシック" w:hAnsi="ＭＳ ゴシック"/>
                <w:sz w:val="18"/>
                <w:szCs w:val="18"/>
              </w:rPr>
            </w:pPr>
          </w:p>
        </w:tc>
        <w:tc>
          <w:tcPr>
            <w:tcW w:w="1496" w:type="dxa"/>
          </w:tcPr>
          <w:p w14:paraId="015CE14C" w14:textId="77777777" w:rsidR="00C030A4" w:rsidRPr="00A664BC" w:rsidRDefault="00C030A4" w:rsidP="00A466D8">
            <w:pPr>
              <w:kinsoku w:val="0"/>
              <w:overflowPunct w:val="0"/>
              <w:autoSpaceDE w:val="0"/>
              <w:autoSpaceDN w:val="0"/>
              <w:spacing w:line="240" w:lineRule="auto"/>
              <w:jc w:val="right"/>
              <w:rPr>
                <w:rFonts w:ascii="ＭＳ ゴシック" w:eastAsia="ＭＳ ゴシック" w:hAnsi="ＭＳ ゴシック"/>
                <w:sz w:val="18"/>
                <w:szCs w:val="18"/>
              </w:rPr>
            </w:pPr>
          </w:p>
        </w:tc>
      </w:tr>
      <w:tr w:rsidR="00A664BC" w:rsidRPr="00A664BC" w14:paraId="7924F6E2" w14:textId="77777777" w:rsidTr="00B47F3C">
        <w:trPr>
          <w:trHeight w:val="397"/>
        </w:trPr>
        <w:tc>
          <w:tcPr>
            <w:tcW w:w="403" w:type="dxa"/>
            <w:vMerge/>
          </w:tcPr>
          <w:p w14:paraId="06A65FCD" w14:textId="77777777" w:rsidR="00C030A4" w:rsidRPr="00A664BC" w:rsidRDefault="00C030A4" w:rsidP="00A466D8">
            <w:pPr>
              <w:kinsoku w:val="0"/>
              <w:overflowPunct w:val="0"/>
              <w:autoSpaceDE w:val="0"/>
              <w:autoSpaceDN w:val="0"/>
              <w:spacing w:line="240" w:lineRule="auto"/>
              <w:rPr>
                <w:rFonts w:ascii="ＭＳ ゴシック" w:eastAsia="ＭＳ ゴシック" w:hAnsi="ＭＳ ゴシック"/>
                <w:szCs w:val="21"/>
              </w:rPr>
            </w:pPr>
          </w:p>
        </w:tc>
        <w:tc>
          <w:tcPr>
            <w:tcW w:w="4383" w:type="dxa"/>
          </w:tcPr>
          <w:p w14:paraId="37B5FB16" w14:textId="77777777" w:rsidR="00C030A4" w:rsidRPr="00A664BC" w:rsidRDefault="00C030A4" w:rsidP="00183D07">
            <w:pPr>
              <w:spacing w:line="240" w:lineRule="auto"/>
              <w:rPr>
                <w:rFonts w:ascii="ＭＳ ゴシック" w:eastAsia="ＭＳ ゴシック" w:hAnsi="ＭＳ ゴシック"/>
                <w:szCs w:val="21"/>
              </w:rPr>
            </w:pPr>
            <w:r w:rsidRPr="00A664BC">
              <w:rPr>
                <w:rFonts w:ascii="ＭＳ ゴシック" w:eastAsia="ＭＳ ゴシック" w:hAnsi="ＭＳ ゴシック" w:hint="eastAsia"/>
                <w:szCs w:val="21"/>
              </w:rPr>
              <w:t>・国有財産台帳価格改定業務</w:t>
            </w:r>
          </w:p>
          <w:p w14:paraId="5B6E5CFF" w14:textId="77777777" w:rsidR="00397D4B" w:rsidRPr="00A664BC" w:rsidRDefault="00397D4B" w:rsidP="00183D07">
            <w:pPr>
              <w:spacing w:line="240" w:lineRule="auto"/>
              <w:rPr>
                <w:rFonts w:ascii="ＭＳ ゴシック" w:eastAsia="ＭＳ ゴシック" w:hAnsi="ＭＳ ゴシック"/>
                <w:szCs w:val="21"/>
              </w:rPr>
            </w:pPr>
          </w:p>
        </w:tc>
        <w:tc>
          <w:tcPr>
            <w:tcW w:w="1134" w:type="dxa"/>
          </w:tcPr>
          <w:p w14:paraId="33F292F5" w14:textId="77777777" w:rsidR="00C030A4" w:rsidRPr="00A664BC" w:rsidRDefault="00C030A4" w:rsidP="0049033E">
            <w:pPr>
              <w:ind w:firstLineChars="300" w:firstLine="630"/>
              <w:jc w:val="right"/>
              <w:rPr>
                <w:rFonts w:ascii="ＭＳ ゴシック" w:eastAsia="ＭＳ ゴシック" w:hAnsi="ＭＳ ゴシック"/>
                <w:szCs w:val="21"/>
              </w:rPr>
            </w:pPr>
          </w:p>
        </w:tc>
        <w:tc>
          <w:tcPr>
            <w:tcW w:w="1084" w:type="dxa"/>
          </w:tcPr>
          <w:p w14:paraId="7BFC7F31" w14:textId="77777777" w:rsidR="00C030A4" w:rsidRPr="00A664BC" w:rsidRDefault="00C030A4" w:rsidP="00A466D8">
            <w:pPr>
              <w:kinsoku w:val="0"/>
              <w:overflowPunct w:val="0"/>
              <w:autoSpaceDE w:val="0"/>
              <w:autoSpaceDN w:val="0"/>
              <w:jc w:val="right"/>
              <w:rPr>
                <w:rFonts w:ascii="ＭＳ ゴシック" w:eastAsia="ＭＳ ゴシック" w:hAnsi="ＭＳ ゴシック"/>
                <w:sz w:val="18"/>
                <w:szCs w:val="18"/>
              </w:rPr>
            </w:pPr>
          </w:p>
        </w:tc>
        <w:tc>
          <w:tcPr>
            <w:tcW w:w="1496" w:type="dxa"/>
          </w:tcPr>
          <w:p w14:paraId="20A871DD" w14:textId="77777777" w:rsidR="00C030A4" w:rsidRPr="00A664BC" w:rsidRDefault="00C030A4" w:rsidP="00A466D8">
            <w:pPr>
              <w:kinsoku w:val="0"/>
              <w:overflowPunct w:val="0"/>
              <w:autoSpaceDE w:val="0"/>
              <w:autoSpaceDN w:val="0"/>
              <w:jc w:val="right"/>
              <w:rPr>
                <w:rFonts w:ascii="ＭＳ ゴシック" w:eastAsia="ＭＳ ゴシック" w:hAnsi="ＭＳ ゴシック"/>
                <w:sz w:val="18"/>
                <w:szCs w:val="18"/>
              </w:rPr>
            </w:pPr>
          </w:p>
        </w:tc>
      </w:tr>
      <w:tr w:rsidR="00A664BC" w:rsidRPr="00A664BC" w14:paraId="64D3EB06" w14:textId="77777777" w:rsidTr="00B47F3C">
        <w:trPr>
          <w:trHeight w:val="397"/>
        </w:trPr>
        <w:tc>
          <w:tcPr>
            <w:tcW w:w="403" w:type="dxa"/>
            <w:vMerge/>
          </w:tcPr>
          <w:p w14:paraId="1A2046DF" w14:textId="77777777" w:rsidR="001A0641" w:rsidRPr="00A664BC" w:rsidRDefault="001A0641" w:rsidP="00A466D8">
            <w:pPr>
              <w:kinsoku w:val="0"/>
              <w:overflowPunct w:val="0"/>
              <w:autoSpaceDE w:val="0"/>
              <w:autoSpaceDN w:val="0"/>
              <w:spacing w:line="240" w:lineRule="auto"/>
              <w:rPr>
                <w:rFonts w:ascii="ＭＳ ゴシック" w:eastAsia="ＭＳ ゴシック" w:hAnsi="ＭＳ ゴシック"/>
                <w:szCs w:val="21"/>
              </w:rPr>
            </w:pPr>
          </w:p>
        </w:tc>
        <w:tc>
          <w:tcPr>
            <w:tcW w:w="4383" w:type="dxa"/>
          </w:tcPr>
          <w:p w14:paraId="634B9BC5" w14:textId="77777777" w:rsidR="001A0641" w:rsidRPr="00A664BC" w:rsidRDefault="001A0641" w:rsidP="00183D07">
            <w:pPr>
              <w:spacing w:line="240" w:lineRule="auto"/>
              <w:rPr>
                <w:rFonts w:ascii="ＭＳ ゴシック" w:eastAsia="ＭＳ ゴシック" w:hAnsi="ＭＳ ゴシック"/>
                <w:szCs w:val="21"/>
              </w:rPr>
            </w:pPr>
            <w:r w:rsidRPr="00A664BC">
              <w:rPr>
                <w:rFonts w:ascii="ＭＳ ゴシック" w:eastAsia="ＭＳ ゴシック" w:hAnsi="ＭＳ ゴシック" w:hint="eastAsia"/>
                <w:szCs w:val="21"/>
              </w:rPr>
              <w:t>・予算決算及び会計令第99条第21号に基づく公共随契に係る時価貸付の改定・更新業務及び港湾法に基づく時価貸付の改定・更新業務</w:t>
            </w:r>
          </w:p>
        </w:tc>
        <w:tc>
          <w:tcPr>
            <w:tcW w:w="1134" w:type="dxa"/>
          </w:tcPr>
          <w:p w14:paraId="66A3CEB3" w14:textId="77777777" w:rsidR="001A0641" w:rsidRPr="00A664BC" w:rsidRDefault="001A0641" w:rsidP="0049033E">
            <w:pPr>
              <w:ind w:firstLineChars="300" w:firstLine="630"/>
              <w:jc w:val="right"/>
              <w:rPr>
                <w:rFonts w:ascii="ＭＳ ゴシック" w:eastAsia="ＭＳ ゴシック" w:hAnsi="ＭＳ ゴシック"/>
                <w:szCs w:val="21"/>
              </w:rPr>
            </w:pPr>
          </w:p>
        </w:tc>
        <w:tc>
          <w:tcPr>
            <w:tcW w:w="1084" w:type="dxa"/>
          </w:tcPr>
          <w:p w14:paraId="353D85B7" w14:textId="77777777" w:rsidR="001A0641" w:rsidRPr="00A664BC" w:rsidRDefault="001A0641" w:rsidP="00A466D8">
            <w:pPr>
              <w:kinsoku w:val="0"/>
              <w:overflowPunct w:val="0"/>
              <w:autoSpaceDE w:val="0"/>
              <w:autoSpaceDN w:val="0"/>
              <w:jc w:val="right"/>
              <w:rPr>
                <w:rFonts w:ascii="ＭＳ ゴシック" w:eastAsia="ＭＳ ゴシック" w:hAnsi="ＭＳ ゴシック"/>
                <w:sz w:val="18"/>
                <w:szCs w:val="18"/>
              </w:rPr>
            </w:pPr>
          </w:p>
        </w:tc>
        <w:tc>
          <w:tcPr>
            <w:tcW w:w="1496" w:type="dxa"/>
          </w:tcPr>
          <w:p w14:paraId="143F8B69" w14:textId="77777777" w:rsidR="001A0641" w:rsidRPr="00A664BC" w:rsidRDefault="001A0641" w:rsidP="00A466D8">
            <w:pPr>
              <w:kinsoku w:val="0"/>
              <w:overflowPunct w:val="0"/>
              <w:autoSpaceDE w:val="0"/>
              <w:autoSpaceDN w:val="0"/>
              <w:jc w:val="right"/>
              <w:rPr>
                <w:rFonts w:ascii="ＭＳ ゴシック" w:eastAsia="ＭＳ ゴシック" w:hAnsi="ＭＳ ゴシック"/>
                <w:sz w:val="18"/>
                <w:szCs w:val="18"/>
              </w:rPr>
            </w:pPr>
          </w:p>
        </w:tc>
      </w:tr>
      <w:tr w:rsidR="00A664BC" w:rsidRPr="00A664BC" w14:paraId="39856524" w14:textId="77777777" w:rsidTr="00B47F3C">
        <w:trPr>
          <w:trHeight w:val="397"/>
        </w:trPr>
        <w:tc>
          <w:tcPr>
            <w:tcW w:w="403" w:type="dxa"/>
            <w:vMerge/>
          </w:tcPr>
          <w:p w14:paraId="30EC21A4" w14:textId="77777777" w:rsidR="001A0641" w:rsidRPr="00A664BC" w:rsidRDefault="001A0641" w:rsidP="00A466D8">
            <w:pPr>
              <w:kinsoku w:val="0"/>
              <w:overflowPunct w:val="0"/>
              <w:autoSpaceDE w:val="0"/>
              <w:autoSpaceDN w:val="0"/>
              <w:spacing w:line="240" w:lineRule="auto"/>
              <w:rPr>
                <w:rFonts w:ascii="ＭＳ ゴシック" w:eastAsia="ＭＳ ゴシック" w:hAnsi="ＭＳ ゴシック"/>
                <w:szCs w:val="21"/>
              </w:rPr>
            </w:pPr>
          </w:p>
        </w:tc>
        <w:tc>
          <w:tcPr>
            <w:tcW w:w="4383" w:type="dxa"/>
          </w:tcPr>
          <w:p w14:paraId="6DD36FF6" w14:textId="77777777" w:rsidR="001A0641" w:rsidRPr="00A664BC" w:rsidRDefault="001A0641" w:rsidP="00183D07">
            <w:pPr>
              <w:spacing w:line="240" w:lineRule="auto"/>
              <w:rPr>
                <w:rFonts w:ascii="ＭＳ ゴシック" w:eastAsia="ＭＳ ゴシック" w:hAnsi="ＭＳ ゴシック"/>
                <w:szCs w:val="21"/>
              </w:rPr>
            </w:pPr>
            <w:r w:rsidRPr="00A664BC">
              <w:rPr>
                <w:rFonts w:ascii="ＭＳ ゴシック" w:eastAsia="ＭＳ ゴシック" w:hAnsi="ＭＳ ゴシック" w:hint="eastAsia"/>
                <w:szCs w:val="21"/>
              </w:rPr>
              <w:t>・無償貸付契約の改定・契約更新</w:t>
            </w:r>
          </w:p>
          <w:p w14:paraId="637B12F9" w14:textId="77777777" w:rsidR="001A0641" w:rsidRPr="00A664BC" w:rsidRDefault="001A0641" w:rsidP="00183D07">
            <w:pPr>
              <w:spacing w:line="240" w:lineRule="auto"/>
              <w:rPr>
                <w:rFonts w:ascii="ＭＳ ゴシック" w:eastAsia="ＭＳ ゴシック" w:hAnsi="ＭＳ ゴシック"/>
                <w:szCs w:val="21"/>
              </w:rPr>
            </w:pPr>
          </w:p>
        </w:tc>
        <w:tc>
          <w:tcPr>
            <w:tcW w:w="1134" w:type="dxa"/>
          </w:tcPr>
          <w:p w14:paraId="0393B5CC" w14:textId="77777777" w:rsidR="001A0641" w:rsidRPr="00A664BC" w:rsidRDefault="001A0641" w:rsidP="0049033E">
            <w:pPr>
              <w:ind w:firstLineChars="300" w:firstLine="630"/>
              <w:jc w:val="right"/>
              <w:rPr>
                <w:rFonts w:ascii="ＭＳ ゴシック" w:eastAsia="ＭＳ ゴシック" w:hAnsi="ＭＳ ゴシック"/>
                <w:szCs w:val="21"/>
              </w:rPr>
            </w:pPr>
          </w:p>
        </w:tc>
        <w:tc>
          <w:tcPr>
            <w:tcW w:w="1084" w:type="dxa"/>
          </w:tcPr>
          <w:p w14:paraId="54B216B2" w14:textId="77777777" w:rsidR="001A0641" w:rsidRPr="00A664BC" w:rsidRDefault="001A0641" w:rsidP="00A466D8">
            <w:pPr>
              <w:kinsoku w:val="0"/>
              <w:overflowPunct w:val="0"/>
              <w:autoSpaceDE w:val="0"/>
              <w:autoSpaceDN w:val="0"/>
              <w:jc w:val="right"/>
              <w:rPr>
                <w:rFonts w:ascii="ＭＳ ゴシック" w:eastAsia="ＭＳ ゴシック" w:hAnsi="ＭＳ ゴシック"/>
                <w:sz w:val="18"/>
                <w:szCs w:val="18"/>
              </w:rPr>
            </w:pPr>
          </w:p>
        </w:tc>
        <w:tc>
          <w:tcPr>
            <w:tcW w:w="1496" w:type="dxa"/>
          </w:tcPr>
          <w:p w14:paraId="4F1D7E5C" w14:textId="77777777" w:rsidR="001A0641" w:rsidRPr="00A664BC" w:rsidRDefault="001A0641" w:rsidP="00A466D8">
            <w:pPr>
              <w:kinsoku w:val="0"/>
              <w:overflowPunct w:val="0"/>
              <w:autoSpaceDE w:val="0"/>
              <w:autoSpaceDN w:val="0"/>
              <w:jc w:val="right"/>
              <w:rPr>
                <w:rFonts w:ascii="ＭＳ ゴシック" w:eastAsia="ＭＳ ゴシック" w:hAnsi="ＭＳ ゴシック"/>
                <w:sz w:val="18"/>
                <w:szCs w:val="18"/>
              </w:rPr>
            </w:pPr>
          </w:p>
        </w:tc>
      </w:tr>
      <w:tr w:rsidR="00A664BC" w:rsidRPr="00A664BC" w14:paraId="797F5621" w14:textId="77777777" w:rsidTr="00B47F3C">
        <w:trPr>
          <w:trHeight w:val="397"/>
        </w:trPr>
        <w:tc>
          <w:tcPr>
            <w:tcW w:w="403" w:type="dxa"/>
            <w:vMerge/>
          </w:tcPr>
          <w:p w14:paraId="4D85E820" w14:textId="77777777" w:rsidR="001A0641" w:rsidRPr="00A664BC" w:rsidRDefault="001A0641" w:rsidP="00A466D8">
            <w:pPr>
              <w:kinsoku w:val="0"/>
              <w:overflowPunct w:val="0"/>
              <w:autoSpaceDE w:val="0"/>
              <w:autoSpaceDN w:val="0"/>
              <w:spacing w:line="240" w:lineRule="auto"/>
              <w:rPr>
                <w:rFonts w:ascii="ＭＳ ゴシック" w:eastAsia="ＭＳ ゴシック" w:hAnsi="ＭＳ ゴシック"/>
                <w:szCs w:val="21"/>
              </w:rPr>
            </w:pPr>
          </w:p>
        </w:tc>
        <w:tc>
          <w:tcPr>
            <w:tcW w:w="4383" w:type="dxa"/>
          </w:tcPr>
          <w:p w14:paraId="2526E97F" w14:textId="77777777" w:rsidR="001A0641" w:rsidRPr="00A664BC" w:rsidRDefault="001A0641" w:rsidP="00183D07">
            <w:pPr>
              <w:spacing w:line="240" w:lineRule="auto"/>
              <w:rPr>
                <w:rFonts w:ascii="ＭＳ ゴシック" w:eastAsia="ＭＳ ゴシック" w:hAnsi="ＭＳ ゴシック"/>
                <w:szCs w:val="21"/>
              </w:rPr>
            </w:pPr>
            <w:r w:rsidRPr="00A664BC">
              <w:rPr>
                <w:rFonts w:ascii="ＭＳ ゴシック" w:eastAsia="ＭＳ ゴシック" w:hAnsi="ＭＳ ゴシック" w:hint="eastAsia"/>
                <w:szCs w:val="21"/>
              </w:rPr>
              <w:t>・管理委託財産契約更新業務</w:t>
            </w:r>
          </w:p>
          <w:p w14:paraId="60D866C1" w14:textId="77777777" w:rsidR="001A0641" w:rsidRPr="00A664BC" w:rsidRDefault="001A0641" w:rsidP="00183D07">
            <w:pPr>
              <w:spacing w:line="240" w:lineRule="auto"/>
              <w:rPr>
                <w:rFonts w:ascii="ＭＳ ゴシック" w:eastAsia="ＭＳ ゴシック" w:hAnsi="ＭＳ ゴシック"/>
                <w:szCs w:val="21"/>
              </w:rPr>
            </w:pPr>
          </w:p>
        </w:tc>
        <w:tc>
          <w:tcPr>
            <w:tcW w:w="1134" w:type="dxa"/>
          </w:tcPr>
          <w:p w14:paraId="68EAEE1A" w14:textId="77777777" w:rsidR="001A0641" w:rsidRPr="00A664BC" w:rsidRDefault="001A0641" w:rsidP="0049033E">
            <w:pPr>
              <w:ind w:firstLineChars="300" w:firstLine="630"/>
              <w:jc w:val="right"/>
              <w:rPr>
                <w:rFonts w:ascii="ＭＳ ゴシック" w:eastAsia="ＭＳ ゴシック" w:hAnsi="ＭＳ ゴシック"/>
                <w:szCs w:val="21"/>
              </w:rPr>
            </w:pPr>
          </w:p>
        </w:tc>
        <w:tc>
          <w:tcPr>
            <w:tcW w:w="1084" w:type="dxa"/>
          </w:tcPr>
          <w:p w14:paraId="17BD3C2E" w14:textId="77777777" w:rsidR="001A0641" w:rsidRPr="00A664BC" w:rsidRDefault="001A0641" w:rsidP="00A466D8">
            <w:pPr>
              <w:kinsoku w:val="0"/>
              <w:overflowPunct w:val="0"/>
              <w:autoSpaceDE w:val="0"/>
              <w:autoSpaceDN w:val="0"/>
              <w:jc w:val="right"/>
              <w:rPr>
                <w:rFonts w:ascii="ＭＳ ゴシック" w:eastAsia="ＭＳ ゴシック" w:hAnsi="ＭＳ ゴシック"/>
                <w:sz w:val="18"/>
                <w:szCs w:val="18"/>
              </w:rPr>
            </w:pPr>
          </w:p>
        </w:tc>
        <w:tc>
          <w:tcPr>
            <w:tcW w:w="1496" w:type="dxa"/>
          </w:tcPr>
          <w:p w14:paraId="51BA774B" w14:textId="77777777" w:rsidR="001A0641" w:rsidRPr="00A664BC" w:rsidRDefault="001A0641" w:rsidP="00A466D8">
            <w:pPr>
              <w:kinsoku w:val="0"/>
              <w:overflowPunct w:val="0"/>
              <w:autoSpaceDE w:val="0"/>
              <w:autoSpaceDN w:val="0"/>
              <w:jc w:val="right"/>
              <w:rPr>
                <w:rFonts w:ascii="ＭＳ ゴシック" w:eastAsia="ＭＳ ゴシック" w:hAnsi="ＭＳ ゴシック"/>
                <w:sz w:val="18"/>
                <w:szCs w:val="18"/>
              </w:rPr>
            </w:pPr>
          </w:p>
        </w:tc>
      </w:tr>
      <w:tr w:rsidR="00A664BC" w:rsidRPr="00A664BC" w14:paraId="02052D23" w14:textId="77777777" w:rsidTr="00B47F3C">
        <w:trPr>
          <w:trHeight w:val="397"/>
        </w:trPr>
        <w:tc>
          <w:tcPr>
            <w:tcW w:w="403" w:type="dxa"/>
            <w:vMerge/>
          </w:tcPr>
          <w:p w14:paraId="251820AF" w14:textId="77777777" w:rsidR="001A0641" w:rsidRPr="00A664BC" w:rsidRDefault="001A0641" w:rsidP="00A466D8">
            <w:pPr>
              <w:kinsoku w:val="0"/>
              <w:overflowPunct w:val="0"/>
              <w:autoSpaceDE w:val="0"/>
              <w:autoSpaceDN w:val="0"/>
              <w:spacing w:line="240" w:lineRule="auto"/>
              <w:rPr>
                <w:rFonts w:ascii="ＭＳ ゴシック" w:eastAsia="ＭＳ ゴシック" w:hAnsi="ＭＳ ゴシック"/>
                <w:szCs w:val="21"/>
              </w:rPr>
            </w:pPr>
          </w:p>
        </w:tc>
        <w:tc>
          <w:tcPr>
            <w:tcW w:w="4383" w:type="dxa"/>
          </w:tcPr>
          <w:p w14:paraId="29AA943F" w14:textId="77777777" w:rsidR="001A0641" w:rsidRPr="00A664BC" w:rsidRDefault="001A0641" w:rsidP="00183D07">
            <w:pPr>
              <w:spacing w:line="240" w:lineRule="auto"/>
              <w:rPr>
                <w:rFonts w:ascii="ＭＳ ゴシック" w:eastAsia="ＭＳ ゴシック" w:hAnsi="ＭＳ ゴシック"/>
                <w:szCs w:val="21"/>
              </w:rPr>
            </w:pPr>
            <w:r w:rsidRPr="00A664BC">
              <w:rPr>
                <w:rFonts w:ascii="ＭＳ ゴシック" w:eastAsia="ＭＳ ゴシック" w:hAnsi="ＭＳ ゴシック" w:hint="eastAsia"/>
                <w:szCs w:val="21"/>
              </w:rPr>
              <w:t>・その他一般管理業務</w:t>
            </w:r>
          </w:p>
          <w:p w14:paraId="1005F0FC" w14:textId="77777777" w:rsidR="001A0641" w:rsidRPr="00A664BC" w:rsidRDefault="001A0641" w:rsidP="00183D07">
            <w:pPr>
              <w:spacing w:line="240" w:lineRule="auto"/>
              <w:rPr>
                <w:rFonts w:ascii="ＭＳ ゴシック" w:eastAsia="ＭＳ ゴシック" w:hAnsi="ＭＳ ゴシック"/>
                <w:szCs w:val="21"/>
              </w:rPr>
            </w:pPr>
            <w:r w:rsidRPr="00A664BC">
              <w:rPr>
                <w:rFonts w:ascii="ＭＳ ゴシック" w:eastAsia="ＭＳ ゴシック" w:hAnsi="ＭＳ ゴシック" w:hint="eastAsia"/>
                <w:szCs w:val="21"/>
              </w:rPr>
              <w:t>（車庫証明等の承認、承諾等事務、貸付財産に係る被災状況調査）</w:t>
            </w:r>
          </w:p>
        </w:tc>
        <w:tc>
          <w:tcPr>
            <w:tcW w:w="1134" w:type="dxa"/>
          </w:tcPr>
          <w:p w14:paraId="4EFA9A95" w14:textId="77777777" w:rsidR="001A0641" w:rsidRPr="00A664BC" w:rsidRDefault="001A0641" w:rsidP="0049033E">
            <w:pPr>
              <w:ind w:firstLineChars="300" w:firstLine="630"/>
              <w:jc w:val="right"/>
              <w:rPr>
                <w:rFonts w:ascii="ＭＳ ゴシック" w:eastAsia="ＭＳ ゴシック" w:hAnsi="ＭＳ ゴシック"/>
                <w:szCs w:val="21"/>
              </w:rPr>
            </w:pPr>
          </w:p>
        </w:tc>
        <w:tc>
          <w:tcPr>
            <w:tcW w:w="1084" w:type="dxa"/>
          </w:tcPr>
          <w:p w14:paraId="7F093851" w14:textId="77777777" w:rsidR="001A0641" w:rsidRPr="00A664BC" w:rsidRDefault="001A0641" w:rsidP="00A466D8">
            <w:pPr>
              <w:kinsoku w:val="0"/>
              <w:overflowPunct w:val="0"/>
              <w:autoSpaceDE w:val="0"/>
              <w:autoSpaceDN w:val="0"/>
              <w:jc w:val="right"/>
              <w:rPr>
                <w:rFonts w:ascii="ＭＳ ゴシック" w:eastAsia="ＭＳ ゴシック" w:hAnsi="ＭＳ ゴシック"/>
                <w:sz w:val="18"/>
                <w:szCs w:val="18"/>
              </w:rPr>
            </w:pPr>
          </w:p>
        </w:tc>
        <w:tc>
          <w:tcPr>
            <w:tcW w:w="1496" w:type="dxa"/>
          </w:tcPr>
          <w:p w14:paraId="1FC274BD" w14:textId="77777777" w:rsidR="001A0641" w:rsidRPr="00A664BC" w:rsidRDefault="001A0641" w:rsidP="00A466D8">
            <w:pPr>
              <w:kinsoku w:val="0"/>
              <w:overflowPunct w:val="0"/>
              <w:autoSpaceDE w:val="0"/>
              <w:autoSpaceDN w:val="0"/>
              <w:jc w:val="right"/>
              <w:rPr>
                <w:rFonts w:ascii="ＭＳ ゴシック" w:eastAsia="ＭＳ ゴシック" w:hAnsi="ＭＳ ゴシック"/>
                <w:sz w:val="18"/>
                <w:szCs w:val="18"/>
              </w:rPr>
            </w:pPr>
          </w:p>
        </w:tc>
      </w:tr>
      <w:tr w:rsidR="00A664BC" w:rsidRPr="00A664BC" w14:paraId="22D57333" w14:textId="77777777" w:rsidTr="00B47F3C">
        <w:trPr>
          <w:trHeight w:val="2672"/>
        </w:trPr>
        <w:tc>
          <w:tcPr>
            <w:tcW w:w="403" w:type="dxa"/>
            <w:vMerge/>
          </w:tcPr>
          <w:p w14:paraId="1BA14D37" w14:textId="77777777" w:rsidR="00C030A4" w:rsidRPr="00A664BC" w:rsidRDefault="00C030A4" w:rsidP="00A466D8">
            <w:pPr>
              <w:kinsoku w:val="0"/>
              <w:overflowPunct w:val="0"/>
              <w:autoSpaceDE w:val="0"/>
              <w:autoSpaceDN w:val="0"/>
              <w:spacing w:line="240" w:lineRule="auto"/>
              <w:rPr>
                <w:rFonts w:ascii="ＭＳ ゴシック" w:eastAsia="ＭＳ ゴシック" w:hAnsi="ＭＳ ゴシック"/>
                <w:szCs w:val="21"/>
              </w:rPr>
            </w:pPr>
          </w:p>
        </w:tc>
        <w:tc>
          <w:tcPr>
            <w:tcW w:w="4383" w:type="dxa"/>
          </w:tcPr>
          <w:p w14:paraId="161C04FC" w14:textId="77777777" w:rsidR="00C030A4" w:rsidRPr="00A664BC" w:rsidRDefault="00C030A4" w:rsidP="00AC2F48">
            <w:pPr>
              <w:spacing w:line="240" w:lineRule="auto"/>
              <w:rPr>
                <w:rFonts w:ascii="ＭＳ ゴシック" w:eastAsia="ＭＳ ゴシック" w:hAnsi="ＭＳ ゴシック"/>
                <w:szCs w:val="21"/>
              </w:rPr>
            </w:pPr>
            <w:r w:rsidRPr="00A664BC">
              <w:rPr>
                <w:rFonts w:ascii="ＭＳ ゴシック" w:eastAsia="ＭＳ ゴシック" w:hAnsi="ＭＳ ゴシック" w:hint="eastAsia"/>
                <w:szCs w:val="21"/>
              </w:rPr>
              <w:t>・既往使用料の計算及び納付の折衝</w:t>
            </w:r>
          </w:p>
          <w:p w14:paraId="4BF80566" w14:textId="77777777" w:rsidR="00C030A4" w:rsidRPr="00A664BC" w:rsidRDefault="00C030A4" w:rsidP="00AC2F48">
            <w:pPr>
              <w:spacing w:line="240" w:lineRule="auto"/>
              <w:rPr>
                <w:rFonts w:ascii="ＭＳ ゴシック" w:eastAsia="ＭＳ ゴシック" w:hAnsi="ＭＳ ゴシック"/>
                <w:szCs w:val="21"/>
              </w:rPr>
            </w:pPr>
            <w:r w:rsidRPr="00A664BC">
              <w:rPr>
                <w:rFonts w:ascii="ＭＳ ゴシック" w:eastAsia="ＭＳ ゴシック" w:hAnsi="ＭＳ ゴシック" w:hint="eastAsia"/>
                <w:szCs w:val="21"/>
              </w:rPr>
              <w:t>・既往使用料納付確約書の取付け</w:t>
            </w:r>
          </w:p>
          <w:p w14:paraId="04F3E955" w14:textId="77777777" w:rsidR="00C030A4" w:rsidRPr="00A664BC" w:rsidRDefault="00C030A4" w:rsidP="00AC2F48">
            <w:pPr>
              <w:spacing w:line="240" w:lineRule="auto"/>
              <w:rPr>
                <w:rFonts w:ascii="ＭＳ ゴシック" w:eastAsia="ＭＳ ゴシック" w:hAnsi="ＭＳ ゴシック"/>
                <w:szCs w:val="21"/>
              </w:rPr>
            </w:pPr>
            <w:r w:rsidRPr="00A664BC">
              <w:rPr>
                <w:rFonts w:ascii="ＭＳ ゴシック" w:eastAsia="ＭＳ ゴシック" w:hAnsi="ＭＳ ゴシック" w:hint="eastAsia"/>
                <w:szCs w:val="21"/>
              </w:rPr>
              <w:t>・鑑定評価依頼等に係る決議書等の作成等</w:t>
            </w:r>
          </w:p>
          <w:p w14:paraId="1C4B1C1A" w14:textId="77777777" w:rsidR="00C030A4" w:rsidRPr="00A664BC" w:rsidRDefault="00C030A4" w:rsidP="00AC2F48">
            <w:pPr>
              <w:spacing w:line="240" w:lineRule="auto"/>
              <w:rPr>
                <w:rFonts w:ascii="ＭＳ ゴシック" w:eastAsia="ＭＳ ゴシック" w:hAnsi="ＭＳ ゴシック"/>
                <w:szCs w:val="21"/>
              </w:rPr>
            </w:pPr>
            <w:r w:rsidRPr="00A664BC">
              <w:rPr>
                <w:rFonts w:ascii="ＭＳ ゴシック" w:eastAsia="ＭＳ ゴシック" w:hAnsi="ＭＳ ゴシック" w:hint="eastAsia"/>
                <w:szCs w:val="21"/>
              </w:rPr>
              <w:t>・増改築等の承認</w:t>
            </w:r>
          </w:p>
          <w:p w14:paraId="0881CA18" w14:textId="77777777" w:rsidR="00C030A4" w:rsidRPr="00A664BC" w:rsidRDefault="00C030A4" w:rsidP="00AC2F48">
            <w:pPr>
              <w:spacing w:line="240" w:lineRule="auto"/>
              <w:rPr>
                <w:rFonts w:ascii="ＭＳ ゴシック" w:eastAsia="ＭＳ ゴシック" w:hAnsi="ＭＳ ゴシック"/>
                <w:szCs w:val="21"/>
              </w:rPr>
            </w:pPr>
            <w:r w:rsidRPr="00A664BC">
              <w:rPr>
                <w:rFonts w:ascii="ＭＳ ゴシック" w:eastAsia="ＭＳ ゴシック" w:hAnsi="ＭＳ ゴシック" w:hint="eastAsia"/>
                <w:szCs w:val="21"/>
              </w:rPr>
              <w:t>・境界確定協議に係る決議書等の作成</w:t>
            </w:r>
          </w:p>
          <w:p w14:paraId="7632BA7B" w14:textId="77777777" w:rsidR="00C030A4" w:rsidRPr="00A664BC" w:rsidRDefault="00C030A4" w:rsidP="00AC2F48">
            <w:pPr>
              <w:spacing w:line="240" w:lineRule="auto"/>
              <w:rPr>
                <w:rFonts w:ascii="ＭＳ ゴシック" w:eastAsia="ＭＳ ゴシック" w:hAnsi="ＭＳ ゴシック"/>
                <w:szCs w:val="21"/>
              </w:rPr>
            </w:pPr>
            <w:r w:rsidRPr="00A664BC">
              <w:rPr>
                <w:rFonts w:ascii="ＭＳ ゴシック" w:eastAsia="ＭＳ ゴシック" w:hAnsi="ＭＳ ゴシック" w:hint="eastAsia"/>
                <w:szCs w:val="21"/>
              </w:rPr>
              <w:t>・概算価格の計算及び買受勧奨</w:t>
            </w:r>
          </w:p>
          <w:p w14:paraId="1328F0A1" w14:textId="77777777" w:rsidR="00C030A4" w:rsidRPr="00A664BC" w:rsidRDefault="00C030A4" w:rsidP="00AC2F48">
            <w:pPr>
              <w:spacing w:line="240" w:lineRule="auto"/>
              <w:rPr>
                <w:rFonts w:ascii="ＭＳ ゴシック" w:eastAsia="ＭＳ ゴシック" w:hAnsi="ＭＳ ゴシック"/>
                <w:szCs w:val="21"/>
              </w:rPr>
            </w:pPr>
            <w:r w:rsidRPr="00A664BC">
              <w:rPr>
                <w:rFonts w:ascii="ＭＳ ゴシック" w:eastAsia="ＭＳ ゴシック" w:hAnsi="ＭＳ ゴシック" w:hint="eastAsia"/>
                <w:szCs w:val="21"/>
              </w:rPr>
              <w:t>・その他附帯業務</w:t>
            </w:r>
          </w:p>
          <w:p w14:paraId="24A4125A" w14:textId="77777777" w:rsidR="00397D4B" w:rsidRPr="00A664BC" w:rsidRDefault="00397D4B" w:rsidP="00AC2F48">
            <w:pPr>
              <w:spacing w:line="240" w:lineRule="auto"/>
              <w:rPr>
                <w:rFonts w:ascii="ＭＳ ゴシック" w:eastAsia="ＭＳ ゴシック" w:hAnsi="ＭＳ ゴシック"/>
                <w:szCs w:val="21"/>
              </w:rPr>
            </w:pPr>
          </w:p>
        </w:tc>
        <w:tc>
          <w:tcPr>
            <w:tcW w:w="1134" w:type="dxa"/>
          </w:tcPr>
          <w:p w14:paraId="4560D392" w14:textId="77777777" w:rsidR="00C030A4" w:rsidRPr="00A664BC" w:rsidRDefault="00C030A4" w:rsidP="0049033E">
            <w:pPr>
              <w:ind w:firstLineChars="300" w:firstLine="630"/>
              <w:jc w:val="right"/>
              <w:rPr>
                <w:rFonts w:ascii="ＭＳ ゴシック" w:eastAsia="ＭＳ ゴシック" w:hAnsi="ＭＳ ゴシック"/>
                <w:szCs w:val="21"/>
              </w:rPr>
            </w:pPr>
          </w:p>
        </w:tc>
        <w:tc>
          <w:tcPr>
            <w:tcW w:w="1084" w:type="dxa"/>
          </w:tcPr>
          <w:p w14:paraId="2EA16FD1" w14:textId="77777777" w:rsidR="00C030A4" w:rsidRPr="00A664BC" w:rsidRDefault="00C030A4" w:rsidP="00A466D8">
            <w:pPr>
              <w:kinsoku w:val="0"/>
              <w:overflowPunct w:val="0"/>
              <w:autoSpaceDE w:val="0"/>
              <w:autoSpaceDN w:val="0"/>
              <w:jc w:val="right"/>
              <w:rPr>
                <w:rFonts w:ascii="ＭＳ ゴシック" w:eastAsia="ＭＳ ゴシック" w:hAnsi="ＭＳ ゴシック"/>
                <w:sz w:val="18"/>
                <w:szCs w:val="18"/>
              </w:rPr>
            </w:pPr>
          </w:p>
        </w:tc>
        <w:tc>
          <w:tcPr>
            <w:tcW w:w="1496" w:type="dxa"/>
          </w:tcPr>
          <w:p w14:paraId="024B6E5C" w14:textId="77777777" w:rsidR="00C030A4" w:rsidRPr="00A664BC" w:rsidRDefault="00C030A4" w:rsidP="00A466D8">
            <w:pPr>
              <w:kinsoku w:val="0"/>
              <w:overflowPunct w:val="0"/>
              <w:autoSpaceDE w:val="0"/>
              <w:autoSpaceDN w:val="0"/>
              <w:jc w:val="right"/>
              <w:rPr>
                <w:rFonts w:ascii="ＭＳ ゴシック" w:eastAsia="ＭＳ ゴシック" w:hAnsi="ＭＳ ゴシック"/>
                <w:sz w:val="18"/>
                <w:szCs w:val="18"/>
              </w:rPr>
            </w:pPr>
          </w:p>
        </w:tc>
      </w:tr>
      <w:tr w:rsidR="00C030A4" w:rsidRPr="00A664BC" w14:paraId="5251E333" w14:textId="77777777" w:rsidTr="00B47F3C">
        <w:trPr>
          <w:trHeight w:val="275"/>
        </w:trPr>
        <w:tc>
          <w:tcPr>
            <w:tcW w:w="403" w:type="dxa"/>
            <w:vMerge/>
            <w:tcBorders>
              <w:bottom w:val="single" w:sz="4" w:space="0" w:color="auto"/>
            </w:tcBorders>
          </w:tcPr>
          <w:p w14:paraId="71B132B5" w14:textId="77777777" w:rsidR="00C030A4" w:rsidRPr="00A664BC" w:rsidRDefault="00C030A4" w:rsidP="00526172">
            <w:pPr>
              <w:kinsoku w:val="0"/>
              <w:overflowPunct w:val="0"/>
              <w:autoSpaceDE w:val="0"/>
              <w:autoSpaceDN w:val="0"/>
              <w:spacing w:line="360" w:lineRule="auto"/>
              <w:rPr>
                <w:rFonts w:ascii="ＭＳ ゴシック" w:eastAsia="ＭＳ ゴシック" w:hAnsi="ＭＳ ゴシック"/>
                <w:szCs w:val="21"/>
              </w:rPr>
            </w:pPr>
          </w:p>
        </w:tc>
        <w:tc>
          <w:tcPr>
            <w:tcW w:w="8097" w:type="dxa"/>
            <w:gridSpan w:val="4"/>
            <w:tcBorders>
              <w:bottom w:val="single" w:sz="4" w:space="0" w:color="auto"/>
            </w:tcBorders>
          </w:tcPr>
          <w:p w14:paraId="35F35007" w14:textId="77777777" w:rsidR="00C030A4" w:rsidRPr="00A664BC" w:rsidRDefault="00C030A4" w:rsidP="00526172">
            <w:pPr>
              <w:kinsoku w:val="0"/>
              <w:overflowPunct w:val="0"/>
              <w:autoSpaceDE w:val="0"/>
              <w:autoSpaceDN w:val="0"/>
              <w:spacing w:line="360" w:lineRule="auto"/>
              <w:ind w:right="720"/>
              <w:rPr>
                <w:rFonts w:ascii="ＭＳ ゴシック" w:eastAsia="ＭＳ ゴシック" w:hAnsi="ＭＳ ゴシック"/>
                <w:szCs w:val="21"/>
              </w:rPr>
            </w:pPr>
            <w:r w:rsidRPr="00A664BC">
              <w:rPr>
                <w:rFonts w:ascii="ＭＳ ゴシック" w:eastAsia="ＭＳ ゴシック" w:hAnsi="ＭＳ ゴシック" w:hint="eastAsia"/>
                <w:szCs w:val="21"/>
              </w:rPr>
              <w:t>（注）単価には消費税及び地方消費税を含まないものとする</w:t>
            </w:r>
            <w:r w:rsidRPr="00A664BC">
              <w:rPr>
                <w:rFonts w:ascii="ＭＳ ゴシック" w:eastAsia="ＭＳ ゴシック" w:hAnsi="ＭＳ ゴシック"/>
                <w:szCs w:val="21"/>
              </w:rPr>
              <w:t>。</w:t>
            </w:r>
          </w:p>
        </w:tc>
      </w:tr>
    </w:tbl>
    <w:p w14:paraId="2A860062" w14:textId="77777777" w:rsidR="00C030A4" w:rsidRPr="00A664BC" w:rsidRDefault="00C030A4" w:rsidP="00526172">
      <w:pPr>
        <w:spacing w:line="360" w:lineRule="auto"/>
        <w:ind w:right="-32"/>
        <w:rPr>
          <w:rFonts w:ascii="ＭＳ ゴシック" w:eastAsia="ＭＳ ゴシック" w:hAnsi="ＭＳ ゴシック"/>
          <w:szCs w:val="21"/>
        </w:rPr>
      </w:pPr>
    </w:p>
    <w:tbl>
      <w:tblPr>
        <w:tblStyle w:val="a7"/>
        <w:tblW w:w="0" w:type="auto"/>
        <w:tblLook w:val="04A0" w:firstRow="1" w:lastRow="0" w:firstColumn="1" w:lastColumn="0" w:noHBand="0" w:noVBand="1"/>
      </w:tblPr>
      <w:tblGrid>
        <w:gridCol w:w="529"/>
        <w:gridCol w:w="2457"/>
        <w:gridCol w:w="1524"/>
        <w:gridCol w:w="851"/>
        <w:gridCol w:w="1120"/>
        <w:gridCol w:w="2013"/>
      </w:tblGrid>
      <w:tr w:rsidR="00A664BC" w:rsidRPr="00A664BC" w14:paraId="5A074A8F" w14:textId="77777777" w:rsidTr="001A0641">
        <w:tc>
          <w:tcPr>
            <w:tcW w:w="529" w:type="dxa"/>
          </w:tcPr>
          <w:p w14:paraId="71C975CF" w14:textId="77777777" w:rsidR="00C4047B" w:rsidRPr="00A664BC" w:rsidRDefault="007B570B" w:rsidP="00C4047B">
            <w:pPr>
              <w:ind w:right="-32"/>
              <w:jc w:val="center"/>
              <w:rPr>
                <w:rFonts w:ascii="ＭＳ ゴシック" w:eastAsia="ＭＳ ゴシック" w:hAnsi="ＭＳ ゴシック"/>
                <w:szCs w:val="21"/>
              </w:rPr>
            </w:pPr>
            <w:r w:rsidRPr="00A664BC">
              <w:rPr>
                <w:rFonts w:ascii="ＭＳ ゴシック" w:eastAsia="ＭＳ ゴシック" w:hAnsi="ＭＳ ゴシック"/>
                <w:szCs w:val="21"/>
              </w:rPr>
              <w:br w:type="page"/>
            </w:r>
            <w:r w:rsidR="00397D4B" w:rsidRPr="00A664BC">
              <w:rPr>
                <w:rFonts w:ascii="ＭＳ ゴシック" w:eastAsia="ＭＳ ゴシック" w:hAnsi="ＭＳ ゴシック" w:hint="eastAsia"/>
                <w:szCs w:val="21"/>
              </w:rPr>
              <w:t>区</w:t>
            </w:r>
          </w:p>
          <w:p w14:paraId="58B9679B" w14:textId="77777777" w:rsidR="00397D4B" w:rsidRPr="00A664BC" w:rsidRDefault="00397D4B" w:rsidP="00C4047B">
            <w:pPr>
              <w:ind w:right="-32"/>
              <w:jc w:val="center"/>
              <w:rPr>
                <w:rFonts w:ascii="ＭＳ ゴシック" w:eastAsia="ＭＳ ゴシック" w:hAnsi="ＭＳ ゴシック"/>
                <w:szCs w:val="21"/>
              </w:rPr>
            </w:pPr>
            <w:r w:rsidRPr="00A664BC">
              <w:rPr>
                <w:rFonts w:ascii="ＭＳ ゴシック" w:eastAsia="ＭＳ ゴシック" w:hAnsi="ＭＳ ゴシック" w:hint="eastAsia"/>
                <w:szCs w:val="21"/>
              </w:rPr>
              <w:t>分</w:t>
            </w:r>
          </w:p>
        </w:tc>
        <w:tc>
          <w:tcPr>
            <w:tcW w:w="2457" w:type="dxa"/>
          </w:tcPr>
          <w:p w14:paraId="5BC8843E" w14:textId="77777777" w:rsidR="00397D4B" w:rsidRPr="00A664BC" w:rsidRDefault="00397D4B" w:rsidP="00C4047B">
            <w:pPr>
              <w:ind w:right="-32"/>
              <w:jc w:val="center"/>
              <w:rPr>
                <w:rFonts w:ascii="ＭＳ ゴシック" w:eastAsia="ＭＳ ゴシック" w:hAnsi="ＭＳ ゴシック"/>
                <w:szCs w:val="21"/>
              </w:rPr>
            </w:pPr>
            <w:r w:rsidRPr="00A664BC">
              <w:rPr>
                <w:rFonts w:ascii="ＭＳ ゴシック" w:eastAsia="ＭＳ ゴシック" w:hAnsi="ＭＳ ゴシック" w:hint="eastAsia"/>
                <w:szCs w:val="21"/>
              </w:rPr>
              <w:t>業</w:t>
            </w:r>
            <w:r w:rsidR="00C4047B" w:rsidRPr="00A664BC">
              <w:rPr>
                <w:rFonts w:ascii="ＭＳ ゴシック" w:eastAsia="ＭＳ ゴシック" w:hAnsi="ＭＳ ゴシック" w:hint="eastAsia"/>
                <w:szCs w:val="21"/>
              </w:rPr>
              <w:t xml:space="preserve">　</w:t>
            </w:r>
            <w:r w:rsidRPr="00A664BC">
              <w:rPr>
                <w:rFonts w:ascii="ＭＳ ゴシック" w:eastAsia="ＭＳ ゴシック" w:hAnsi="ＭＳ ゴシック" w:hint="eastAsia"/>
                <w:szCs w:val="21"/>
              </w:rPr>
              <w:t>務</w:t>
            </w:r>
            <w:r w:rsidR="00C4047B" w:rsidRPr="00A664BC">
              <w:rPr>
                <w:rFonts w:ascii="ＭＳ ゴシック" w:eastAsia="ＭＳ ゴシック" w:hAnsi="ＭＳ ゴシック" w:hint="eastAsia"/>
                <w:szCs w:val="21"/>
              </w:rPr>
              <w:t xml:space="preserve">　</w:t>
            </w:r>
            <w:r w:rsidRPr="00A664BC">
              <w:rPr>
                <w:rFonts w:ascii="ＭＳ ゴシック" w:eastAsia="ＭＳ ゴシック" w:hAnsi="ＭＳ ゴシック" w:hint="eastAsia"/>
                <w:szCs w:val="21"/>
              </w:rPr>
              <w:t>内</w:t>
            </w:r>
            <w:r w:rsidR="00C4047B" w:rsidRPr="00A664BC">
              <w:rPr>
                <w:rFonts w:ascii="ＭＳ ゴシック" w:eastAsia="ＭＳ ゴシック" w:hAnsi="ＭＳ ゴシック" w:hint="eastAsia"/>
                <w:szCs w:val="21"/>
              </w:rPr>
              <w:t xml:space="preserve">　</w:t>
            </w:r>
            <w:r w:rsidRPr="00A664BC">
              <w:rPr>
                <w:rFonts w:ascii="ＭＳ ゴシック" w:eastAsia="ＭＳ ゴシック" w:hAnsi="ＭＳ ゴシック" w:hint="eastAsia"/>
                <w:szCs w:val="21"/>
              </w:rPr>
              <w:t>容</w:t>
            </w:r>
          </w:p>
        </w:tc>
        <w:tc>
          <w:tcPr>
            <w:tcW w:w="1524" w:type="dxa"/>
          </w:tcPr>
          <w:p w14:paraId="36861DAF" w14:textId="77777777" w:rsidR="00C4047B" w:rsidRPr="00A664BC" w:rsidRDefault="00397D4B" w:rsidP="007F35A1">
            <w:pPr>
              <w:ind w:right="-32"/>
              <w:rPr>
                <w:rFonts w:ascii="ＭＳ ゴシック" w:eastAsia="ＭＳ ゴシック" w:hAnsi="ＭＳ ゴシック"/>
                <w:szCs w:val="21"/>
              </w:rPr>
            </w:pPr>
            <w:r w:rsidRPr="00A664BC">
              <w:rPr>
                <w:rFonts w:ascii="ＭＳ ゴシック" w:eastAsia="ＭＳ ゴシック" w:hAnsi="ＭＳ ゴシック" w:hint="eastAsia"/>
                <w:szCs w:val="21"/>
              </w:rPr>
              <w:t>平均的な告示</w:t>
            </w:r>
          </w:p>
          <w:p w14:paraId="522D9046" w14:textId="77777777" w:rsidR="00397D4B" w:rsidRPr="00A664BC" w:rsidRDefault="00397D4B" w:rsidP="007F35A1">
            <w:pPr>
              <w:ind w:right="-32"/>
              <w:rPr>
                <w:rFonts w:ascii="ＭＳ ゴシック" w:eastAsia="ＭＳ ゴシック" w:hAnsi="ＭＳ ゴシック"/>
                <w:szCs w:val="21"/>
              </w:rPr>
            </w:pPr>
            <w:r w:rsidRPr="00A664BC">
              <w:rPr>
                <w:rFonts w:ascii="ＭＳ ゴシック" w:eastAsia="ＭＳ ゴシック" w:hAnsi="ＭＳ ゴシック" w:hint="eastAsia"/>
                <w:szCs w:val="21"/>
              </w:rPr>
              <w:t>報酬額（円）</w:t>
            </w:r>
          </w:p>
        </w:tc>
        <w:tc>
          <w:tcPr>
            <w:tcW w:w="851" w:type="dxa"/>
          </w:tcPr>
          <w:p w14:paraId="3904B522" w14:textId="77777777" w:rsidR="00397D4B" w:rsidRPr="00A664BC" w:rsidRDefault="00397D4B" w:rsidP="00C4047B">
            <w:pPr>
              <w:ind w:right="-32"/>
              <w:jc w:val="center"/>
              <w:rPr>
                <w:rFonts w:ascii="ＭＳ ゴシック" w:eastAsia="ＭＳ ゴシック" w:hAnsi="ＭＳ ゴシック"/>
                <w:szCs w:val="21"/>
              </w:rPr>
            </w:pPr>
            <w:r w:rsidRPr="00A664BC">
              <w:rPr>
                <w:rFonts w:ascii="ＭＳ ゴシック" w:eastAsia="ＭＳ ゴシック" w:hAnsi="ＭＳ ゴシック" w:hint="eastAsia"/>
                <w:szCs w:val="21"/>
              </w:rPr>
              <w:t>割引率</w:t>
            </w:r>
          </w:p>
          <w:p w14:paraId="04A59BD1" w14:textId="77777777" w:rsidR="00397D4B" w:rsidRPr="00A664BC" w:rsidRDefault="00397D4B" w:rsidP="00C4047B">
            <w:pPr>
              <w:ind w:right="-32"/>
              <w:jc w:val="center"/>
              <w:rPr>
                <w:rFonts w:ascii="ＭＳ ゴシック" w:eastAsia="ＭＳ ゴシック" w:hAnsi="ＭＳ ゴシック"/>
                <w:szCs w:val="21"/>
              </w:rPr>
            </w:pPr>
            <w:r w:rsidRPr="00A664BC">
              <w:rPr>
                <w:rFonts w:ascii="ＭＳ ゴシック" w:eastAsia="ＭＳ ゴシック" w:hAnsi="ＭＳ ゴシック" w:hint="eastAsia"/>
                <w:szCs w:val="21"/>
              </w:rPr>
              <w:t>（％）</w:t>
            </w:r>
          </w:p>
        </w:tc>
        <w:tc>
          <w:tcPr>
            <w:tcW w:w="1120" w:type="dxa"/>
          </w:tcPr>
          <w:p w14:paraId="605758D2" w14:textId="77777777" w:rsidR="00397D4B" w:rsidRPr="00A664BC" w:rsidRDefault="00397D4B" w:rsidP="00C4047B">
            <w:pPr>
              <w:ind w:right="-32"/>
              <w:jc w:val="center"/>
              <w:rPr>
                <w:rFonts w:ascii="ＭＳ ゴシック" w:eastAsia="ＭＳ ゴシック" w:hAnsi="ＭＳ ゴシック"/>
                <w:szCs w:val="21"/>
              </w:rPr>
            </w:pPr>
            <w:r w:rsidRPr="00A664BC">
              <w:rPr>
                <w:rFonts w:ascii="ＭＳ ゴシック" w:eastAsia="ＭＳ ゴシック" w:hAnsi="ＭＳ ゴシック" w:hint="eastAsia"/>
                <w:szCs w:val="21"/>
              </w:rPr>
              <w:t>予定件数</w:t>
            </w:r>
          </w:p>
          <w:p w14:paraId="11F75D76" w14:textId="77777777" w:rsidR="00397D4B" w:rsidRPr="00A664BC" w:rsidRDefault="00397D4B" w:rsidP="00C4047B">
            <w:pPr>
              <w:ind w:right="-32"/>
              <w:jc w:val="center"/>
              <w:rPr>
                <w:rFonts w:ascii="ＭＳ ゴシック" w:eastAsia="ＭＳ ゴシック" w:hAnsi="ＭＳ ゴシック"/>
                <w:szCs w:val="21"/>
              </w:rPr>
            </w:pPr>
            <w:r w:rsidRPr="00A664BC">
              <w:rPr>
                <w:rFonts w:ascii="ＭＳ ゴシック" w:eastAsia="ＭＳ ゴシック" w:hAnsi="ＭＳ ゴシック" w:hint="eastAsia"/>
                <w:szCs w:val="21"/>
              </w:rPr>
              <w:t>（件）</w:t>
            </w:r>
          </w:p>
        </w:tc>
        <w:tc>
          <w:tcPr>
            <w:tcW w:w="2013" w:type="dxa"/>
          </w:tcPr>
          <w:p w14:paraId="59C9444B" w14:textId="77777777" w:rsidR="00C4047B" w:rsidRPr="00A664BC" w:rsidRDefault="00397D4B" w:rsidP="00C4047B">
            <w:pPr>
              <w:ind w:right="-32"/>
              <w:jc w:val="center"/>
              <w:rPr>
                <w:rFonts w:ascii="ＭＳ ゴシック" w:eastAsia="ＭＳ ゴシック" w:hAnsi="ＭＳ ゴシック"/>
                <w:szCs w:val="21"/>
              </w:rPr>
            </w:pPr>
            <w:r w:rsidRPr="00A664BC">
              <w:rPr>
                <w:rFonts w:ascii="ＭＳ ゴシック" w:eastAsia="ＭＳ ゴシック" w:hAnsi="ＭＳ ゴシック" w:hint="eastAsia"/>
                <w:szCs w:val="21"/>
              </w:rPr>
              <w:t>年間予定</w:t>
            </w:r>
            <w:r w:rsidR="00C4047B" w:rsidRPr="00A664BC">
              <w:rPr>
                <w:rFonts w:ascii="ＭＳ ゴシック" w:eastAsia="ＭＳ ゴシック" w:hAnsi="ＭＳ ゴシック" w:hint="eastAsia"/>
                <w:szCs w:val="21"/>
              </w:rPr>
              <w:t>金額</w:t>
            </w:r>
          </w:p>
          <w:p w14:paraId="194DD594" w14:textId="77777777" w:rsidR="00397D4B" w:rsidRPr="00A664BC" w:rsidRDefault="00397D4B" w:rsidP="00C4047B">
            <w:pPr>
              <w:ind w:right="-32"/>
              <w:jc w:val="center"/>
              <w:rPr>
                <w:rFonts w:ascii="ＭＳ ゴシック" w:eastAsia="ＭＳ ゴシック" w:hAnsi="ＭＳ ゴシック"/>
                <w:szCs w:val="21"/>
              </w:rPr>
            </w:pPr>
            <w:r w:rsidRPr="00A664BC">
              <w:rPr>
                <w:rFonts w:ascii="ＭＳ ゴシック" w:eastAsia="ＭＳ ゴシック" w:hAnsi="ＭＳ ゴシック" w:hint="eastAsia"/>
                <w:szCs w:val="21"/>
              </w:rPr>
              <w:t>（円）</w:t>
            </w:r>
          </w:p>
        </w:tc>
      </w:tr>
      <w:tr w:rsidR="00A664BC" w:rsidRPr="00A664BC" w14:paraId="465560FA" w14:textId="77777777" w:rsidTr="001A0641">
        <w:tc>
          <w:tcPr>
            <w:tcW w:w="529" w:type="dxa"/>
            <w:vMerge w:val="restart"/>
          </w:tcPr>
          <w:p w14:paraId="64C427D7" w14:textId="77777777" w:rsidR="00C4047B" w:rsidRPr="00A664BC" w:rsidRDefault="00526172" w:rsidP="00C4047B">
            <w:pPr>
              <w:ind w:right="-32"/>
              <w:jc w:val="center"/>
              <w:rPr>
                <w:rFonts w:ascii="ＭＳ ゴシック" w:eastAsia="ＭＳ ゴシック" w:hAnsi="ＭＳ ゴシック"/>
                <w:szCs w:val="21"/>
              </w:rPr>
            </w:pPr>
            <w:r w:rsidRPr="00A664BC">
              <w:rPr>
                <w:rFonts w:ascii="ＭＳ ゴシック" w:eastAsia="ＭＳ ゴシック" w:hAnsi="ＭＳ ゴシック" w:hint="eastAsia"/>
                <w:szCs w:val="21"/>
              </w:rPr>
              <w:t xml:space="preserve">　</w:t>
            </w:r>
            <w:r w:rsidR="00C4047B" w:rsidRPr="00A664BC">
              <w:rPr>
                <w:rFonts w:ascii="ＭＳ ゴシック" w:eastAsia="ＭＳ ゴシック" w:hAnsi="ＭＳ ゴシック" w:hint="eastAsia"/>
                <w:szCs w:val="21"/>
              </w:rPr>
              <w:t>定率分</w:t>
            </w:r>
          </w:p>
        </w:tc>
        <w:tc>
          <w:tcPr>
            <w:tcW w:w="2457" w:type="dxa"/>
          </w:tcPr>
          <w:p w14:paraId="54393F6B" w14:textId="77777777" w:rsidR="00C4047B" w:rsidRPr="00A664BC" w:rsidRDefault="00C4047B" w:rsidP="007F35A1">
            <w:pPr>
              <w:ind w:right="-32"/>
              <w:rPr>
                <w:rFonts w:ascii="ＭＳ ゴシック" w:eastAsia="ＭＳ ゴシック" w:hAnsi="ＭＳ ゴシック"/>
                <w:szCs w:val="21"/>
              </w:rPr>
            </w:pPr>
            <w:r w:rsidRPr="00A664BC">
              <w:rPr>
                <w:rFonts w:ascii="ＭＳ ゴシック" w:eastAsia="ＭＳ ゴシック" w:hAnsi="ＭＳ ゴシック" w:hint="eastAsia"/>
                <w:szCs w:val="21"/>
              </w:rPr>
              <w:t>・売払契約</w:t>
            </w:r>
          </w:p>
          <w:p w14:paraId="3342BD52" w14:textId="77777777" w:rsidR="00C4047B" w:rsidRPr="00A664BC" w:rsidRDefault="00C4047B" w:rsidP="007F35A1">
            <w:pPr>
              <w:ind w:right="-32"/>
              <w:rPr>
                <w:rFonts w:ascii="ＭＳ ゴシック" w:eastAsia="ＭＳ ゴシック" w:hAnsi="ＭＳ ゴシック"/>
                <w:szCs w:val="21"/>
              </w:rPr>
            </w:pPr>
          </w:p>
        </w:tc>
        <w:tc>
          <w:tcPr>
            <w:tcW w:w="1524" w:type="dxa"/>
          </w:tcPr>
          <w:p w14:paraId="2265B747" w14:textId="77777777" w:rsidR="00C4047B" w:rsidRPr="00A664BC" w:rsidRDefault="00C4047B" w:rsidP="007F35A1">
            <w:pPr>
              <w:ind w:right="-32"/>
              <w:rPr>
                <w:rFonts w:ascii="ＭＳ ゴシック" w:eastAsia="ＭＳ ゴシック" w:hAnsi="ＭＳ ゴシック"/>
                <w:szCs w:val="21"/>
              </w:rPr>
            </w:pPr>
          </w:p>
        </w:tc>
        <w:tc>
          <w:tcPr>
            <w:tcW w:w="851" w:type="dxa"/>
          </w:tcPr>
          <w:p w14:paraId="3334D305" w14:textId="77777777" w:rsidR="00C4047B" w:rsidRPr="00A664BC" w:rsidRDefault="00C4047B" w:rsidP="007F35A1">
            <w:pPr>
              <w:ind w:right="-32"/>
              <w:rPr>
                <w:rFonts w:ascii="ＭＳ ゴシック" w:eastAsia="ＭＳ ゴシック" w:hAnsi="ＭＳ ゴシック"/>
                <w:szCs w:val="21"/>
              </w:rPr>
            </w:pPr>
          </w:p>
        </w:tc>
        <w:tc>
          <w:tcPr>
            <w:tcW w:w="1120" w:type="dxa"/>
          </w:tcPr>
          <w:p w14:paraId="0C903173" w14:textId="77777777" w:rsidR="00C4047B" w:rsidRPr="00A664BC" w:rsidRDefault="00C4047B" w:rsidP="007F35A1">
            <w:pPr>
              <w:ind w:right="-32"/>
              <w:rPr>
                <w:rFonts w:ascii="ＭＳ ゴシック" w:eastAsia="ＭＳ ゴシック" w:hAnsi="ＭＳ ゴシック"/>
                <w:szCs w:val="21"/>
              </w:rPr>
            </w:pPr>
          </w:p>
        </w:tc>
        <w:tc>
          <w:tcPr>
            <w:tcW w:w="2013" w:type="dxa"/>
          </w:tcPr>
          <w:p w14:paraId="12C5B8F6" w14:textId="77777777" w:rsidR="00C4047B" w:rsidRPr="00A664BC" w:rsidRDefault="00C4047B" w:rsidP="007F35A1">
            <w:pPr>
              <w:ind w:right="-32"/>
              <w:rPr>
                <w:rFonts w:ascii="ＭＳ ゴシック" w:eastAsia="ＭＳ ゴシック" w:hAnsi="ＭＳ ゴシック"/>
                <w:szCs w:val="21"/>
              </w:rPr>
            </w:pPr>
          </w:p>
        </w:tc>
      </w:tr>
      <w:tr w:rsidR="00A664BC" w:rsidRPr="00A664BC" w14:paraId="457C1D63" w14:textId="77777777" w:rsidTr="001A0641">
        <w:tc>
          <w:tcPr>
            <w:tcW w:w="529" w:type="dxa"/>
            <w:vMerge/>
          </w:tcPr>
          <w:p w14:paraId="547625B8" w14:textId="77777777" w:rsidR="00C4047B" w:rsidRPr="00A664BC" w:rsidRDefault="00C4047B" w:rsidP="007F35A1">
            <w:pPr>
              <w:ind w:right="-32"/>
              <w:rPr>
                <w:rFonts w:ascii="ＭＳ ゴシック" w:eastAsia="ＭＳ ゴシック" w:hAnsi="ＭＳ ゴシック"/>
                <w:szCs w:val="21"/>
              </w:rPr>
            </w:pPr>
          </w:p>
        </w:tc>
        <w:tc>
          <w:tcPr>
            <w:tcW w:w="2457" w:type="dxa"/>
          </w:tcPr>
          <w:p w14:paraId="5391E7F2" w14:textId="77777777" w:rsidR="00C4047B" w:rsidRPr="00A664BC" w:rsidRDefault="00C4047B" w:rsidP="007F35A1">
            <w:pPr>
              <w:ind w:right="-32"/>
              <w:rPr>
                <w:rFonts w:ascii="ＭＳ ゴシック" w:eastAsia="ＭＳ ゴシック" w:hAnsi="ＭＳ ゴシック"/>
                <w:szCs w:val="21"/>
              </w:rPr>
            </w:pPr>
            <w:r w:rsidRPr="00A664BC">
              <w:rPr>
                <w:rFonts w:ascii="ＭＳ ゴシック" w:eastAsia="ＭＳ ゴシック" w:hAnsi="ＭＳ ゴシック" w:hint="eastAsia"/>
                <w:szCs w:val="21"/>
              </w:rPr>
              <w:t>・新規貸付</w:t>
            </w:r>
            <w:r w:rsidR="006B1993" w:rsidRPr="00A664BC">
              <w:rPr>
                <w:rFonts w:ascii="ＭＳ ゴシック" w:eastAsia="ＭＳ ゴシック" w:hAnsi="ＭＳ ゴシック" w:hint="eastAsia"/>
                <w:szCs w:val="21"/>
              </w:rPr>
              <w:t>契約</w:t>
            </w:r>
          </w:p>
          <w:p w14:paraId="1F7C2288" w14:textId="77777777" w:rsidR="00C4047B" w:rsidRPr="00A664BC" w:rsidRDefault="00C4047B" w:rsidP="007F35A1">
            <w:pPr>
              <w:ind w:right="-32"/>
              <w:rPr>
                <w:rFonts w:ascii="ＭＳ ゴシック" w:eastAsia="ＭＳ ゴシック" w:hAnsi="ＭＳ ゴシック"/>
                <w:szCs w:val="21"/>
              </w:rPr>
            </w:pPr>
          </w:p>
        </w:tc>
        <w:tc>
          <w:tcPr>
            <w:tcW w:w="1524" w:type="dxa"/>
          </w:tcPr>
          <w:p w14:paraId="7845794B" w14:textId="77777777" w:rsidR="00C4047B" w:rsidRPr="00A664BC" w:rsidRDefault="00C4047B" w:rsidP="007F35A1">
            <w:pPr>
              <w:ind w:right="-32"/>
              <w:rPr>
                <w:rFonts w:ascii="ＭＳ ゴシック" w:eastAsia="ＭＳ ゴシック" w:hAnsi="ＭＳ ゴシック"/>
                <w:szCs w:val="21"/>
              </w:rPr>
            </w:pPr>
          </w:p>
        </w:tc>
        <w:tc>
          <w:tcPr>
            <w:tcW w:w="851" w:type="dxa"/>
          </w:tcPr>
          <w:p w14:paraId="1C4B33CD" w14:textId="77777777" w:rsidR="00C4047B" w:rsidRPr="00A664BC" w:rsidRDefault="00C4047B" w:rsidP="007F35A1">
            <w:pPr>
              <w:ind w:right="-32"/>
              <w:rPr>
                <w:rFonts w:ascii="ＭＳ ゴシック" w:eastAsia="ＭＳ ゴシック" w:hAnsi="ＭＳ ゴシック"/>
                <w:szCs w:val="21"/>
              </w:rPr>
            </w:pPr>
          </w:p>
        </w:tc>
        <w:tc>
          <w:tcPr>
            <w:tcW w:w="1120" w:type="dxa"/>
          </w:tcPr>
          <w:p w14:paraId="0C0EF533" w14:textId="77777777" w:rsidR="00C4047B" w:rsidRPr="00A664BC" w:rsidRDefault="00C4047B" w:rsidP="007F35A1">
            <w:pPr>
              <w:ind w:right="-32"/>
              <w:rPr>
                <w:rFonts w:ascii="ＭＳ ゴシック" w:eastAsia="ＭＳ ゴシック" w:hAnsi="ＭＳ ゴシック"/>
                <w:szCs w:val="21"/>
              </w:rPr>
            </w:pPr>
          </w:p>
        </w:tc>
        <w:tc>
          <w:tcPr>
            <w:tcW w:w="2013" w:type="dxa"/>
          </w:tcPr>
          <w:p w14:paraId="34E16212" w14:textId="77777777" w:rsidR="00C4047B" w:rsidRPr="00A664BC" w:rsidRDefault="00C4047B" w:rsidP="007F35A1">
            <w:pPr>
              <w:ind w:right="-32"/>
              <w:rPr>
                <w:rFonts w:ascii="ＭＳ ゴシック" w:eastAsia="ＭＳ ゴシック" w:hAnsi="ＭＳ ゴシック"/>
                <w:szCs w:val="21"/>
              </w:rPr>
            </w:pPr>
          </w:p>
        </w:tc>
      </w:tr>
      <w:tr w:rsidR="00A664BC" w:rsidRPr="00A664BC" w14:paraId="671E3397" w14:textId="77777777" w:rsidTr="001A0641">
        <w:tc>
          <w:tcPr>
            <w:tcW w:w="529" w:type="dxa"/>
            <w:vMerge/>
          </w:tcPr>
          <w:p w14:paraId="4580386E" w14:textId="77777777" w:rsidR="00C4047B" w:rsidRPr="00A664BC" w:rsidRDefault="00C4047B" w:rsidP="007F35A1">
            <w:pPr>
              <w:ind w:right="-32"/>
              <w:rPr>
                <w:rFonts w:ascii="ＭＳ ゴシック" w:eastAsia="ＭＳ ゴシック" w:hAnsi="ＭＳ ゴシック"/>
                <w:szCs w:val="21"/>
              </w:rPr>
            </w:pPr>
          </w:p>
        </w:tc>
        <w:tc>
          <w:tcPr>
            <w:tcW w:w="2457" w:type="dxa"/>
          </w:tcPr>
          <w:p w14:paraId="6301A927" w14:textId="77777777" w:rsidR="00C4047B" w:rsidRPr="00A664BC" w:rsidRDefault="00C4047B" w:rsidP="001A0641">
            <w:pPr>
              <w:ind w:left="210" w:right="-32" w:hangingChars="100" w:hanging="210"/>
              <w:rPr>
                <w:rFonts w:ascii="ＭＳ ゴシック" w:eastAsia="ＭＳ ゴシック" w:hAnsi="ＭＳ ゴシック"/>
                <w:szCs w:val="21"/>
              </w:rPr>
            </w:pPr>
            <w:r w:rsidRPr="00A664BC">
              <w:rPr>
                <w:rFonts w:ascii="ＭＳ ゴシック" w:eastAsia="ＭＳ ゴシック" w:hAnsi="ＭＳ ゴシック" w:hint="eastAsia"/>
                <w:szCs w:val="21"/>
              </w:rPr>
              <w:t>・貸付料の改定又は</w:t>
            </w:r>
            <w:r w:rsidR="001A0641" w:rsidRPr="00A664BC">
              <w:rPr>
                <w:rFonts w:ascii="ＭＳ ゴシック" w:eastAsia="ＭＳ ゴシック" w:hAnsi="ＭＳ ゴシック" w:hint="eastAsia"/>
                <w:szCs w:val="21"/>
              </w:rPr>
              <w:t>契約</w:t>
            </w:r>
            <w:r w:rsidRPr="00A664BC">
              <w:rPr>
                <w:rFonts w:ascii="ＭＳ ゴシック" w:eastAsia="ＭＳ ゴシック" w:hAnsi="ＭＳ ゴシック" w:hint="eastAsia"/>
                <w:szCs w:val="21"/>
              </w:rPr>
              <w:t>更新</w:t>
            </w:r>
          </w:p>
        </w:tc>
        <w:tc>
          <w:tcPr>
            <w:tcW w:w="1524" w:type="dxa"/>
          </w:tcPr>
          <w:p w14:paraId="51C32B29" w14:textId="77777777" w:rsidR="00C4047B" w:rsidRPr="00A664BC" w:rsidRDefault="00C4047B" w:rsidP="007F35A1">
            <w:pPr>
              <w:ind w:right="-32"/>
              <w:rPr>
                <w:rFonts w:ascii="ＭＳ ゴシック" w:eastAsia="ＭＳ ゴシック" w:hAnsi="ＭＳ ゴシック"/>
                <w:szCs w:val="21"/>
              </w:rPr>
            </w:pPr>
          </w:p>
        </w:tc>
        <w:tc>
          <w:tcPr>
            <w:tcW w:w="851" w:type="dxa"/>
          </w:tcPr>
          <w:p w14:paraId="475BB69C" w14:textId="77777777" w:rsidR="00C4047B" w:rsidRPr="00A664BC" w:rsidRDefault="00C4047B" w:rsidP="007F35A1">
            <w:pPr>
              <w:ind w:right="-32"/>
              <w:rPr>
                <w:rFonts w:ascii="ＭＳ ゴシック" w:eastAsia="ＭＳ ゴシック" w:hAnsi="ＭＳ ゴシック"/>
                <w:szCs w:val="21"/>
              </w:rPr>
            </w:pPr>
          </w:p>
        </w:tc>
        <w:tc>
          <w:tcPr>
            <w:tcW w:w="1120" w:type="dxa"/>
          </w:tcPr>
          <w:p w14:paraId="24795C09" w14:textId="77777777" w:rsidR="00C4047B" w:rsidRPr="00A664BC" w:rsidRDefault="00C4047B" w:rsidP="007F35A1">
            <w:pPr>
              <w:ind w:right="-32"/>
              <w:rPr>
                <w:rFonts w:ascii="ＭＳ ゴシック" w:eastAsia="ＭＳ ゴシック" w:hAnsi="ＭＳ ゴシック"/>
                <w:szCs w:val="21"/>
              </w:rPr>
            </w:pPr>
          </w:p>
        </w:tc>
        <w:tc>
          <w:tcPr>
            <w:tcW w:w="2013" w:type="dxa"/>
          </w:tcPr>
          <w:p w14:paraId="5ECC852F" w14:textId="77777777" w:rsidR="00C4047B" w:rsidRPr="00A664BC" w:rsidRDefault="00C4047B" w:rsidP="007F35A1">
            <w:pPr>
              <w:ind w:right="-32"/>
              <w:rPr>
                <w:rFonts w:ascii="ＭＳ ゴシック" w:eastAsia="ＭＳ ゴシック" w:hAnsi="ＭＳ ゴシック"/>
                <w:szCs w:val="21"/>
              </w:rPr>
            </w:pPr>
          </w:p>
        </w:tc>
      </w:tr>
      <w:tr w:rsidR="00A664BC" w:rsidRPr="00A664BC" w14:paraId="758362E2" w14:textId="77777777" w:rsidTr="001A0641">
        <w:tc>
          <w:tcPr>
            <w:tcW w:w="529" w:type="dxa"/>
            <w:vMerge/>
          </w:tcPr>
          <w:p w14:paraId="0CAE07B1" w14:textId="77777777" w:rsidR="00C4047B" w:rsidRPr="00A664BC" w:rsidRDefault="00C4047B" w:rsidP="007F35A1">
            <w:pPr>
              <w:ind w:right="-32"/>
              <w:rPr>
                <w:rFonts w:ascii="ＭＳ ゴシック" w:eastAsia="ＭＳ ゴシック" w:hAnsi="ＭＳ ゴシック"/>
                <w:szCs w:val="21"/>
              </w:rPr>
            </w:pPr>
          </w:p>
        </w:tc>
        <w:tc>
          <w:tcPr>
            <w:tcW w:w="7965" w:type="dxa"/>
            <w:gridSpan w:val="5"/>
          </w:tcPr>
          <w:p w14:paraId="0B69D0FE" w14:textId="77777777" w:rsidR="00C4047B" w:rsidRPr="00A664BC" w:rsidRDefault="00C4047B" w:rsidP="00526172">
            <w:pPr>
              <w:spacing w:line="360" w:lineRule="auto"/>
              <w:ind w:right="-32"/>
              <w:rPr>
                <w:rFonts w:ascii="ＭＳ ゴシック" w:eastAsia="ＭＳ ゴシック" w:hAnsi="ＭＳ ゴシック"/>
                <w:szCs w:val="21"/>
              </w:rPr>
            </w:pPr>
            <w:r w:rsidRPr="00A664BC">
              <w:rPr>
                <w:rFonts w:ascii="ＭＳ ゴシック" w:eastAsia="ＭＳ ゴシック" w:hAnsi="ＭＳ ゴシック" w:hint="eastAsia"/>
                <w:szCs w:val="21"/>
              </w:rPr>
              <w:t>（注）数値は正の整数又は０（ゼロ）とする。</w:t>
            </w:r>
          </w:p>
        </w:tc>
      </w:tr>
      <w:tr w:rsidR="00A664BC" w:rsidRPr="00A664BC" w14:paraId="7A27DEFB" w14:textId="77777777" w:rsidTr="001A0641">
        <w:trPr>
          <w:trHeight w:val="301"/>
        </w:trPr>
        <w:tc>
          <w:tcPr>
            <w:tcW w:w="529" w:type="dxa"/>
          </w:tcPr>
          <w:p w14:paraId="4C75644C" w14:textId="77777777" w:rsidR="00C4047B" w:rsidRPr="00A664BC" w:rsidRDefault="00C4047B" w:rsidP="007F35A1">
            <w:pPr>
              <w:ind w:right="-32"/>
              <w:rPr>
                <w:rFonts w:ascii="ＭＳ ゴシック" w:eastAsia="ＭＳ ゴシック" w:hAnsi="ＭＳ ゴシック"/>
                <w:szCs w:val="21"/>
              </w:rPr>
            </w:pPr>
          </w:p>
        </w:tc>
        <w:tc>
          <w:tcPr>
            <w:tcW w:w="3981" w:type="dxa"/>
            <w:gridSpan w:val="2"/>
          </w:tcPr>
          <w:p w14:paraId="4E959C8A" w14:textId="6B41AAFB" w:rsidR="00C4047B" w:rsidRPr="00A664BC" w:rsidRDefault="004F4764" w:rsidP="00732481">
            <w:pPr>
              <w:spacing w:line="480" w:lineRule="auto"/>
              <w:ind w:right="-32"/>
              <w:jc w:val="center"/>
              <w:rPr>
                <w:rFonts w:ascii="ＭＳ ゴシック" w:eastAsia="ＭＳ ゴシック" w:hAnsi="ＭＳ ゴシック"/>
                <w:szCs w:val="21"/>
              </w:rPr>
            </w:pPr>
            <w:r w:rsidRPr="00A664BC">
              <w:rPr>
                <w:rFonts w:ascii="ＭＳ ゴシック" w:eastAsia="ＭＳ ゴシック" w:hAnsi="ＭＳ ゴシック" w:hint="eastAsia"/>
                <w:szCs w:val="21"/>
              </w:rPr>
              <w:t>令和</w:t>
            </w:r>
            <w:r w:rsidR="008D2AF7">
              <w:rPr>
                <w:rFonts w:ascii="ＭＳ ゴシック" w:eastAsia="ＭＳ ゴシック" w:hAnsi="ＭＳ ゴシック" w:hint="eastAsia"/>
                <w:szCs w:val="21"/>
              </w:rPr>
              <w:t>１０</w:t>
            </w:r>
            <w:r w:rsidR="00C4047B" w:rsidRPr="00A664BC">
              <w:rPr>
                <w:rFonts w:ascii="ＭＳ ゴシック" w:eastAsia="ＭＳ ゴシック" w:hAnsi="ＭＳ ゴシック" w:hint="eastAsia"/>
                <w:szCs w:val="21"/>
              </w:rPr>
              <w:t>年度計（円）</w:t>
            </w:r>
          </w:p>
        </w:tc>
        <w:tc>
          <w:tcPr>
            <w:tcW w:w="3984" w:type="dxa"/>
            <w:gridSpan w:val="3"/>
          </w:tcPr>
          <w:p w14:paraId="5CA3274F" w14:textId="77777777" w:rsidR="00C4047B" w:rsidRPr="00A664BC" w:rsidRDefault="00C4047B" w:rsidP="007F35A1">
            <w:pPr>
              <w:ind w:right="-32"/>
              <w:rPr>
                <w:rFonts w:ascii="ＭＳ ゴシック" w:eastAsia="ＭＳ ゴシック" w:hAnsi="ＭＳ ゴシック"/>
                <w:szCs w:val="21"/>
              </w:rPr>
            </w:pPr>
          </w:p>
        </w:tc>
      </w:tr>
    </w:tbl>
    <w:p w14:paraId="66A248DB" w14:textId="7BB35755" w:rsidR="007F35A1" w:rsidRPr="00A664BC" w:rsidRDefault="007F35A1" w:rsidP="007F35A1">
      <w:pPr>
        <w:ind w:right="-32"/>
        <w:rPr>
          <w:rFonts w:ascii="ＭＳ ゴシック" w:eastAsia="ＭＳ ゴシック" w:hAnsi="ＭＳ ゴシック"/>
          <w:szCs w:val="21"/>
        </w:rPr>
      </w:pPr>
      <w:r w:rsidRPr="00A664BC">
        <w:rPr>
          <w:rFonts w:ascii="ＭＳ ゴシック" w:eastAsia="ＭＳ ゴシック" w:hAnsi="ＭＳ ゴシック" w:hint="eastAsia"/>
          <w:szCs w:val="21"/>
        </w:rPr>
        <w:t>※　契約書第</w:t>
      </w:r>
      <w:r w:rsidR="007A6F4E">
        <w:rPr>
          <w:rFonts w:ascii="Segoe UI Symbol" w:eastAsia="ＭＳ ゴシック" w:hAnsi="Segoe UI Symbol" w:cs="Segoe UI Symbol" w:hint="eastAsia"/>
          <w:szCs w:val="21"/>
        </w:rPr>
        <w:t>２４</w:t>
      </w:r>
      <w:r w:rsidRPr="00A664BC">
        <w:rPr>
          <w:rFonts w:ascii="ＭＳ ゴシック" w:eastAsia="ＭＳ ゴシック" w:hAnsi="ＭＳ ゴシック" w:hint="eastAsia"/>
          <w:szCs w:val="21"/>
        </w:rPr>
        <w:t>条で定める違約金額は、違約</w:t>
      </w:r>
      <w:r w:rsidR="004F4764" w:rsidRPr="00A664BC">
        <w:rPr>
          <w:rFonts w:ascii="ＭＳ ゴシック" w:eastAsia="ＭＳ ゴシック" w:hAnsi="ＭＳ ゴシック" w:hint="eastAsia"/>
          <w:szCs w:val="21"/>
        </w:rPr>
        <w:t>対象業務に係る委託費の</w:t>
      </w:r>
      <w:r w:rsidRPr="00A664BC">
        <w:rPr>
          <w:rFonts w:ascii="ＭＳ ゴシック" w:eastAsia="ＭＳ ゴシック" w:hAnsi="ＭＳ ゴシック" w:hint="eastAsia"/>
          <w:szCs w:val="21"/>
        </w:rPr>
        <w:t>額の倍額とする。</w:t>
      </w:r>
    </w:p>
    <w:p w14:paraId="7AD1D531" w14:textId="77777777" w:rsidR="007F35A1" w:rsidRPr="00A664BC" w:rsidRDefault="007F35A1" w:rsidP="007F35A1">
      <w:pPr>
        <w:ind w:leftChars="100" w:left="840" w:right="-32" w:hangingChars="300" w:hanging="630"/>
        <w:rPr>
          <w:rFonts w:ascii="ＭＳ ゴシック" w:eastAsia="ＭＳ ゴシック" w:hAnsi="ＭＳ ゴシック"/>
          <w:szCs w:val="21"/>
        </w:rPr>
      </w:pPr>
      <w:r w:rsidRPr="00A664BC">
        <w:rPr>
          <w:rFonts w:ascii="ＭＳ ゴシック" w:eastAsia="ＭＳ ゴシック" w:hAnsi="ＭＳ ゴシック" w:hint="eastAsia"/>
          <w:szCs w:val="21"/>
        </w:rPr>
        <w:t>（注１）委託予定件数は予定であり、数量を保証するものではない。また、数量は国の都合により増減する。</w:t>
      </w:r>
    </w:p>
    <w:p w14:paraId="5EECBE9F" w14:textId="77777777" w:rsidR="007F35A1" w:rsidRPr="00A664BC" w:rsidRDefault="007F35A1" w:rsidP="007F35A1">
      <w:pPr>
        <w:ind w:leftChars="100" w:left="840" w:right="-32" w:hangingChars="300" w:hanging="630"/>
        <w:rPr>
          <w:rFonts w:ascii="ＭＳ ゴシック" w:eastAsia="ＭＳ ゴシック" w:hAnsi="ＭＳ ゴシック"/>
          <w:szCs w:val="21"/>
        </w:rPr>
      </w:pPr>
      <w:r w:rsidRPr="00A664BC">
        <w:rPr>
          <w:rFonts w:ascii="ＭＳ ゴシック" w:eastAsia="ＭＳ ゴシック" w:hAnsi="ＭＳ ゴシック" w:hint="eastAsia"/>
          <w:szCs w:val="21"/>
        </w:rPr>
        <w:t>（注２）国の都合により委託予定件数を変更しても受託者は損害賠償の請求をできないものとする。</w:t>
      </w:r>
    </w:p>
    <w:p w14:paraId="3B59C37C" w14:textId="77777777" w:rsidR="007F35A1" w:rsidRPr="00A664BC" w:rsidRDefault="007F35A1" w:rsidP="007F35A1">
      <w:pPr>
        <w:ind w:leftChars="100" w:left="840" w:right="-32" w:hangingChars="300" w:hanging="630"/>
        <w:rPr>
          <w:rFonts w:ascii="ＭＳ ゴシック" w:eastAsia="ＭＳ ゴシック" w:hAnsi="ＭＳ ゴシック"/>
          <w:szCs w:val="21"/>
        </w:rPr>
      </w:pPr>
      <w:r w:rsidRPr="00A664BC">
        <w:rPr>
          <w:rFonts w:ascii="ＭＳ ゴシック" w:eastAsia="ＭＳ ゴシック" w:hAnsi="ＭＳ ゴシック" w:hint="eastAsia"/>
          <w:szCs w:val="21"/>
        </w:rPr>
        <w:t>（注３）内訳書は年度</w:t>
      </w:r>
      <w:r w:rsidR="001A0641" w:rsidRPr="00A664BC">
        <w:rPr>
          <w:rFonts w:ascii="ＭＳ ゴシック" w:eastAsia="ＭＳ ゴシック" w:hAnsi="ＭＳ ゴシック" w:hint="eastAsia"/>
          <w:szCs w:val="21"/>
        </w:rPr>
        <w:t>ごと</w:t>
      </w:r>
      <w:r w:rsidRPr="00A664BC">
        <w:rPr>
          <w:rFonts w:ascii="ＭＳ ゴシック" w:eastAsia="ＭＳ ゴシック" w:hAnsi="ＭＳ ゴシック" w:hint="eastAsia"/>
          <w:szCs w:val="21"/>
        </w:rPr>
        <w:t>に作成するものとする。ただし、各業務内容に係る各年度の単価及び割引率は全て同一のものとする。</w:t>
      </w:r>
    </w:p>
    <w:p w14:paraId="7DAD5132" w14:textId="77777777" w:rsidR="001A0641" w:rsidRPr="00A664BC" w:rsidRDefault="001A0641" w:rsidP="007F35A1">
      <w:pPr>
        <w:ind w:leftChars="100" w:left="840" w:right="-32" w:hangingChars="300" w:hanging="630"/>
        <w:rPr>
          <w:rFonts w:ascii="ＭＳ ゴシック" w:eastAsia="ＭＳ ゴシック" w:hAnsi="ＭＳ ゴシック"/>
          <w:szCs w:val="21"/>
        </w:rPr>
      </w:pPr>
    </w:p>
    <w:tbl>
      <w:tblPr>
        <w:tblStyle w:val="a7"/>
        <w:tblW w:w="0" w:type="auto"/>
        <w:tblLook w:val="04A0" w:firstRow="1" w:lastRow="0" w:firstColumn="1" w:lastColumn="0" w:noHBand="0" w:noVBand="1"/>
      </w:tblPr>
      <w:tblGrid>
        <w:gridCol w:w="1271"/>
        <w:gridCol w:w="4536"/>
        <w:gridCol w:w="2687"/>
      </w:tblGrid>
      <w:tr w:rsidR="00A664BC" w:rsidRPr="00A664BC" w14:paraId="3EF10481" w14:textId="77777777" w:rsidTr="008D2AF7">
        <w:tc>
          <w:tcPr>
            <w:tcW w:w="1271" w:type="dxa"/>
          </w:tcPr>
          <w:p w14:paraId="7D10F39B" w14:textId="77777777" w:rsidR="001A0641" w:rsidRPr="00A664BC" w:rsidRDefault="001A0641" w:rsidP="001A0641">
            <w:pPr>
              <w:ind w:right="-32"/>
              <w:jc w:val="center"/>
              <w:rPr>
                <w:rFonts w:ascii="ＭＳ ゴシック" w:eastAsia="ＭＳ ゴシック" w:hAnsi="ＭＳ ゴシック"/>
                <w:szCs w:val="21"/>
              </w:rPr>
            </w:pPr>
            <w:r w:rsidRPr="00A664BC">
              <w:rPr>
                <w:rFonts w:ascii="ＭＳ ゴシック" w:eastAsia="ＭＳ ゴシック" w:hAnsi="ＭＳ ゴシック" w:hint="eastAsia"/>
                <w:szCs w:val="21"/>
              </w:rPr>
              <w:t>区分</w:t>
            </w:r>
          </w:p>
        </w:tc>
        <w:tc>
          <w:tcPr>
            <w:tcW w:w="4536" w:type="dxa"/>
          </w:tcPr>
          <w:p w14:paraId="0E5E78AC" w14:textId="77777777" w:rsidR="001A0641" w:rsidRPr="00A664BC" w:rsidRDefault="001A0641" w:rsidP="001A0641">
            <w:pPr>
              <w:ind w:right="-32"/>
              <w:jc w:val="center"/>
              <w:rPr>
                <w:rFonts w:ascii="ＭＳ ゴシック" w:eastAsia="ＭＳ ゴシック" w:hAnsi="ＭＳ ゴシック"/>
                <w:szCs w:val="21"/>
              </w:rPr>
            </w:pPr>
            <w:r w:rsidRPr="00A664BC">
              <w:rPr>
                <w:rFonts w:ascii="ＭＳ ゴシック" w:eastAsia="ＭＳ ゴシック" w:hAnsi="ＭＳ ゴシック" w:hint="eastAsia"/>
                <w:szCs w:val="21"/>
              </w:rPr>
              <w:t>内容</w:t>
            </w:r>
          </w:p>
        </w:tc>
        <w:tc>
          <w:tcPr>
            <w:tcW w:w="2687" w:type="dxa"/>
          </w:tcPr>
          <w:p w14:paraId="59481F99" w14:textId="77777777" w:rsidR="001A0641" w:rsidRPr="00A664BC" w:rsidRDefault="001A0641" w:rsidP="001A0641">
            <w:pPr>
              <w:ind w:right="-32"/>
              <w:jc w:val="center"/>
              <w:rPr>
                <w:rFonts w:ascii="ＭＳ ゴシック" w:eastAsia="ＭＳ ゴシック" w:hAnsi="ＭＳ ゴシック"/>
                <w:szCs w:val="21"/>
              </w:rPr>
            </w:pPr>
            <w:r w:rsidRPr="00A664BC">
              <w:rPr>
                <w:rFonts w:ascii="ＭＳ ゴシック" w:eastAsia="ＭＳ ゴシック" w:hAnsi="ＭＳ ゴシック" w:hint="eastAsia"/>
                <w:szCs w:val="21"/>
              </w:rPr>
              <w:t>年間支払限度額</w:t>
            </w:r>
          </w:p>
        </w:tc>
      </w:tr>
      <w:tr w:rsidR="00A664BC" w:rsidRPr="00A664BC" w14:paraId="162CCEB9" w14:textId="77777777" w:rsidTr="008D2AF7">
        <w:tc>
          <w:tcPr>
            <w:tcW w:w="1271" w:type="dxa"/>
          </w:tcPr>
          <w:p w14:paraId="3F468D20" w14:textId="77777777" w:rsidR="001A0641" w:rsidRPr="00A664BC" w:rsidRDefault="001A0641" w:rsidP="001A0641">
            <w:pPr>
              <w:spacing w:line="360" w:lineRule="auto"/>
              <w:ind w:right="-32"/>
              <w:jc w:val="center"/>
              <w:rPr>
                <w:rFonts w:ascii="ＭＳ ゴシック" w:eastAsia="ＭＳ ゴシック" w:hAnsi="ＭＳ ゴシック"/>
                <w:szCs w:val="21"/>
              </w:rPr>
            </w:pPr>
            <w:r w:rsidRPr="00A664BC">
              <w:rPr>
                <w:rFonts w:ascii="ＭＳ ゴシック" w:eastAsia="ＭＳ ゴシック" w:hAnsi="ＭＳ ゴシック" w:hint="eastAsia"/>
                <w:szCs w:val="21"/>
              </w:rPr>
              <w:t>立替金等</w:t>
            </w:r>
          </w:p>
        </w:tc>
        <w:tc>
          <w:tcPr>
            <w:tcW w:w="4536" w:type="dxa"/>
          </w:tcPr>
          <w:p w14:paraId="10A0CA50" w14:textId="2AC6DC03" w:rsidR="001A0641" w:rsidRPr="00A664BC" w:rsidRDefault="008D2AF7" w:rsidP="001A0641">
            <w:pPr>
              <w:spacing w:line="360" w:lineRule="auto"/>
              <w:ind w:right="-32"/>
              <w:jc w:val="center"/>
              <w:rPr>
                <w:rFonts w:ascii="ＭＳ ゴシック" w:eastAsia="ＭＳ ゴシック" w:hAnsi="ＭＳ ゴシック"/>
                <w:szCs w:val="21"/>
              </w:rPr>
            </w:pPr>
            <w:r>
              <w:rPr>
                <w:rFonts w:ascii="ＭＳ ゴシック" w:eastAsia="ＭＳ ゴシック" w:hAnsi="ＭＳ ゴシック" w:hint="eastAsia"/>
                <w:szCs w:val="21"/>
              </w:rPr>
              <w:t>令和10</w:t>
            </w:r>
            <w:r w:rsidR="001A0641" w:rsidRPr="00A664BC">
              <w:rPr>
                <w:rFonts w:ascii="ＭＳ ゴシック" w:eastAsia="ＭＳ ゴシック" w:hAnsi="ＭＳ ゴシック" w:hint="eastAsia"/>
                <w:szCs w:val="21"/>
              </w:rPr>
              <w:t>年度　遠隔地所在財産の現況等調査費</w:t>
            </w:r>
          </w:p>
        </w:tc>
        <w:tc>
          <w:tcPr>
            <w:tcW w:w="2687" w:type="dxa"/>
          </w:tcPr>
          <w:p w14:paraId="037E0FB2" w14:textId="77777777" w:rsidR="001A0641" w:rsidRPr="008D2AF7" w:rsidRDefault="001A0641" w:rsidP="001A0641">
            <w:pPr>
              <w:spacing w:line="360" w:lineRule="auto"/>
              <w:ind w:right="-32"/>
              <w:rPr>
                <w:rFonts w:ascii="ＭＳ ゴシック" w:eastAsia="ＭＳ ゴシック" w:hAnsi="ＭＳ ゴシック"/>
                <w:szCs w:val="21"/>
              </w:rPr>
            </w:pPr>
          </w:p>
        </w:tc>
      </w:tr>
    </w:tbl>
    <w:p w14:paraId="50034561" w14:textId="77777777" w:rsidR="001A0641" w:rsidRPr="00A664BC" w:rsidRDefault="001A0641" w:rsidP="001A0641">
      <w:pPr>
        <w:pStyle w:val="a8"/>
        <w:numPr>
          <w:ilvl w:val="0"/>
          <w:numId w:val="2"/>
        </w:numPr>
        <w:ind w:leftChars="0" w:right="-32"/>
        <w:rPr>
          <w:rFonts w:ascii="ＭＳ ゴシック" w:eastAsia="ＭＳ ゴシック" w:hAnsi="ＭＳ ゴシック"/>
          <w:szCs w:val="21"/>
        </w:rPr>
      </w:pPr>
      <w:r w:rsidRPr="00A664BC">
        <w:rPr>
          <w:rFonts w:ascii="ＭＳ ゴシック" w:eastAsia="ＭＳ ゴシック" w:hAnsi="ＭＳ ゴシック" w:hint="eastAsia"/>
          <w:szCs w:val="21"/>
        </w:rPr>
        <w:t>遠隔地所在財産の現況等調査費は、入札金額の対象としない。</w:t>
      </w:r>
    </w:p>
    <w:p w14:paraId="28898098" w14:textId="77777777" w:rsidR="001A0641" w:rsidRPr="00A664BC" w:rsidRDefault="001A0641" w:rsidP="007F35A1">
      <w:pPr>
        <w:ind w:leftChars="100" w:left="840" w:right="-32" w:hangingChars="300" w:hanging="630"/>
        <w:rPr>
          <w:rFonts w:ascii="ＭＳ ゴシック" w:eastAsia="ＭＳ ゴシック" w:hAnsi="ＭＳ ゴシック"/>
          <w:szCs w:val="21"/>
        </w:rPr>
      </w:pPr>
    </w:p>
    <w:p w14:paraId="3E16FF57" w14:textId="77777777" w:rsidR="001A0641" w:rsidRPr="00A664BC" w:rsidRDefault="001A0641" w:rsidP="007F35A1">
      <w:pPr>
        <w:ind w:leftChars="100" w:left="840" w:right="-32" w:hangingChars="300" w:hanging="630"/>
        <w:rPr>
          <w:rFonts w:ascii="ＭＳ ゴシック" w:eastAsia="ＭＳ ゴシック" w:hAnsi="ＭＳ ゴシック"/>
          <w:szCs w:val="21"/>
        </w:rPr>
      </w:pPr>
    </w:p>
    <w:p w14:paraId="134E8852" w14:textId="77777777" w:rsidR="001A0641" w:rsidRPr="00A664BC" w:rsidRDefault="001A0641" w:rsidP="007F35A1">
      <w:pPr>
        <w:ind w:leftChars="100" w:left="840" w:right="-32" w:hangingChars="300" w:hanging="630"/>
        <w:rPr>
          <w:rFonts w:ascii="ＭＳ ゴシック" w:eastAsia="ＭＳ ゴシック" w:hAnsi="ＭＳ ゴシック"/>
          <w:szCs w:val="21"/>
        </w:rPr>
      </w:pPr>
    </w:p>
    <w:p w14:paraId="46D071DA" w14:textId="77777777" w:rsidR="001A0641" w:rsidRPr="00A664BC" w:rsidRDefault="001A0641" w:rsidP="007F35A1">
      <w:pPr>
        <w:ind w:leftChars="100" w:left="840" w:right="-32" w:hangingChars="300" w:hanging="630"/>
        <w:rPr>
          <w:rFonts w:ascii="ＭＳ ゴシック" w:eastAsia="ＭＳ ゴシック" w:hAnsi="ＭＳ ゴシック"/>
          <w:szCs w:val="21"/>
        </w:rPr>
      </w:pPr>
    </w:p>
    <w:p w14:paraId="45AC9DA6" w14:textId="77777777" w:rsidR="00A466D8" w:rsidRPr="00A664BC" w:rsidRDefault="007F35A1" w:rsidP="00526172">
      <w:pPr>
        <w:spacing w:before="240"/>
        <w:ind w:firstLineChars="100" w:firstLine="210"/>
        <w:rPr>
          <w:rFonts w:asciiTheme="majorEastAsia" w:eastAsiaTheme="majorEastAsia" w:hAnsiTheme="majorEastAsia"/>
        </w:rPr>
      </w:pPr>
      <w:r w:rsidRPr="00A664BC">
        <w:rPr>
          <w:rFonts w:asciiTheme="majorEastAsia" w:eastAsiaTheme="majorEastAsia" w:hAnsiTheme="majorEastAsia" w:hint="eastAsia"/>
        </w:rPr>
        <w:lastRenderedPageBreak/>
        <w:t>各年度の年間予定金額</w:t>
      </w:r>
    </w:p>
    <w:tbl>
      <w:tblPr>
        <w:tblW w:w="833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35"/>
        <w:gridCol w:w="5197"/>
      </w:tblGrid>
      <w:tr w:rsidR="00A664BC" w:rsidRPr="00A664BC" w14:paraId="4D42AD34" w14:textId="77777777" w:rsidTr="00B47F3C">
        <w:trPr>
          <w:trHeight w:val="390"/>
        </w:trPr>
        <w:tc>
          <w:tcPr>
            <w:tcW w:w="3135" w:type="dxa"/>
          </w:tcPr>
          <w:p w14:paraId="0A28C0E6" w14:textId="77777777" w:rsidR="00A466D8" w:rsidRPr="00A664BC" w:rsidRDefault="00A466D8" w:rsidP="00DE18DC">
            <w:pPr>
              <w:ind w:left="-69"/>
              <w:jc w:val="center"/>
              <w:rPr>
                <w:rFonts w:asciiTheme="majorEastAsia" w:eastAsiaTheme="majorEastAsia" w:hAnsiTheme="majorEastAsia"/>
              </w:rPr>
            </w:pPr>
            <w:r w:rsidRPr="00A664BC">
              <w:rPr>
                <w:rFonts w:asciiTheme="majorEastAsia" w:eastAsiaTheme="majorEastAsia" w:hAnsiTheme="majorEastAsia" w:hint="eastAsia"/>
              </w:rPr>
              <w:t>年</w:t>
            </w:r>
            <w:r w:rsidR="00DE18DC" w:rsidRPr="00A664BC">
              <w:rPr>
                <w:rFonts w:asciiTheme="majorEastAsia" w:eastAsiaTheme="majorEastAsia" w:hAnsiTheme="majorEastAsia" w:hint="eastAsia"/>
              </w:rPr>
              <w:t xml:space="preserve">　</w:t>
            </w:r>
            <w:r w:rsidRPr="00A664BC">
              <w:rPr>
                <w:rFonts w:asciiTheme="majorEastAsia" w:eastAsiaTheme="majorEastAsia" w:hAnsiTheme="majorEastAsia" w:hint="eastAsia"/>
              </w:rPr>
              <w:t>度</w:t>
            </w:r>
          </w:p>
        </w:tc>
        <w:tc>
          <w:tcPr>
            <w:tcW w:w="5197" w:type="dxa"/>
          </w:tcPr>
          <w:p w14:paraId="587CF7FE" w14:textId="77777777" w:rsidR="00A466D8" w:rsidRPr="00A664BC" w:rsidRDefault="001A0641" w:rsidP="001A0641">
            <w:pPr>
              <w:jc w:val="center"/>
              <w:rPr>
                <w:rFonts w:asciiTheme="majorEastAsia" w:eastAsiaTheme="majorEastAsia" w:hAnsiTheme="majorEastAsia"/>
              </w:rPr>
            </w:pPr>
            <w:r w:rsidRPr="00A664BC">
              <w:rPr>
                <w:rFonts w:asciiTheme="majorEastAsia" w:eastAsiaTheme="majorEastAsia" w:hAnsiTheme="majorEastAsia" w:hint="eastAsia"/>
              </w:rPr>
              <w:t>年間予定金額</w:t>
            </w:r>
            <w:r w:rsidR="00A466D8" w:rsidRPr="00A664BC">
              <w:rPr>
                <w:rFonts w:asciiTheme="majorEastAsia" w:eastAsiaTheme="majorEastAsia" w:hAnsiTheme="majorEastAsia" w:hint="eastAsia"/>
              </w:rPr>
              <w:t>（円）</w:t>
            </w:r>
          </w:p>
        </w:tc>
      </w:tr>
      <w:tr w:rsidR="00A664BC" w:rsidRPr="00A664BC" w14:paraId="4091F311" w14:textId="77777777" w:rsidTr="00B47F3C">
        <w:trPr>
          <w:trHeight w:val="414"/>
        </w:trPr>
        <w:tc>
          <w:tcPr>
            <w:tcW w:w="3135" w:type="dxa"/>
          </w:tcPr>
          <w:p w14:paraId="11FB8D3E" w14:textId="50C00ED9" w:rsidR="00A466D8" w:rsidRPr="00A664BC" w:rsidRDefault="004F4764" w:rsidP="00732481">
            <w:pPr>
              <w:spacing w:line="276" w:lineRule="auto"/>
              <w:ind w:left="-69"/>
              <w:jc w:val="center"/>
              <w:rPr>
                <w:rFonts w:asciiTheme="majorEastAsia" w:eastAsiaTheme="majorEastAsia" w:hAnsiTheme="majorEastAsia"/>
              </w:rPr>
            </w:pPr>
            <w:r w:rsidRPr="00A664BC">
              <w:rPr>
                <w:rFonts w:asciiTheme="majorEastAsia" w:eastAsiaTheme="majorEastAsia" w:hAnsiTheme="majorEastAsia" w:hint="eastAsia"/>
              </w:rPr>
              <w:t>令和</w:t>
            </w:r>
            <w:r w:rsidR="00C423FB">
              <w:rPr>
                <w:rFonts w:asciiTheme="majorEastAsia" w:eastAsiaTheme="majorEastAsia" w:hAnsiTheme="majorEastAsia" w:hint="eastAsia"/>
              </w:rPr>
              <w:t>８</w:t>
            </w:r>
            <w:r w:rsidR="00A466D8" w:rsidRPr="00A664BC">
              <w:rPr>
                <w:rFonts w:asciiTheme="majorEastAsia" w:eastAsiaTheme="majorEastAsia" w:hAnsiTheme="majorEastAsia" w:hint="eastAsia"/>
              </w:rPr>
              <w:t>年度</w:t>
            </w:r>
          </w:p>
        </w:tc>
        <w:tc>
          <w:tcPr>
            <w:tcW w:w="5197" w:type="dxa"/>
          </w:tcPr>
          <w:p w14:paraId="7A6645D5" w14:textId="77777777" w:rsidR="00A466D8" w:rsidRPr="00A664BC" w:rsidRDefault="00A466D8" w:rsidP="00526172">
            <w:pPr>
              <w:spacing w:line="276" w:lineRule="auto"/>
              <w:rPr>
                <w:rFonts w:asciiTheme="majorEastAsia" w:eastAsiaTheme="majorEastAsia" w:hAnsiTheme="majorEastAsia"/>
              </w:rPr>
            </w:pPr>
          </w:p>
        </w:tc>
      </w:tr>
      <w:tr w:rsidR="00A664BC" w:rsidRPr="00A664BC" w14:paraId="2E4EC8C3" w14:textId="77777777" w:rsidTr="00B47F3C">
        <w:trPr>
          <w:trHeight w:val="419"/>
        </w:trPr>
        <w:tc>
          <w:tcPr>
            <w:tcW w:w="3135" w:type="dxa"/>
          </w:tcPr>
          <w:p w14:paraId="3A26A23A" w14:textId="649C1947" w:rsidR="00A466D8" w:rsidRPr="00A664BC" w:rsidRDefault="004F4764" w:rsidP="00732481">
            <w:pPr>
              <w:spacing w:line="276" w:lineRule="auto"/>
              <w:ind w:left="-69"/>
              <w:jc w:val="center"/>
              <w:rPr>
                <w:rFonts w:asciiTheme="majorEastAsia" w:eastAsiaTheme="majorEastAsia" w:hAnsiTheme="majorEastAsia"/>
              </w:rPr>
            </w:pPr>
            <w:r w:rsidRPr="00A664BC">
              <w:rPr>
                <w:rFonts w:asciiTheme="majorEastAsia" w:eastAsiaTheme="majorEastAsia" w:hAnsiTheme="majorEastAsia" w:hint="eastAsia"/>
              </w:rPr>
              <w:t>令和</w:t>
            </w:r>
            <w:r w:rsidR="00C423FB">
              <w:rPr>
                <w:rFonts w:asciiTheme="majorEastAsia" w:eastAsiaTheme="majorEastAsia" w:hAnsiTheme="majorEastAsia" w:hint="eastAsia"/>
              </w:rPr>
              <w:t>９</w:t>
            </w:r>
            <w:r w:rsidRPr="00A664BC">
              <w:rPr>
                <w:rFonts w:asciiTheme="majorEastAsia" w:eastAsiaTheme="majorEastAsia" w:hAnsiTheme="majorEastAsia" w:hint="eastAsia"/>
              </w:rPr>
              <w:t>年</w:t>
            </w:r>
            <w:r w:rsidR="00A466D8" w:rsidRPr="00A664BC">
              <w:rPr>
                <w:rFonts w:asciiTheme="majorEastAsia" w:eastAsiaTheme="majorEastAsia" w:hAnsiTheme="majorEastAsia" w:hint="eastAsia"/>
              </w:rPr>
              <w:t>度</w:t>
            </w:r>
          </w:p>
        </w:tc>
        <w:tc>
          <w:tcPr>
            <w:tcW w:w="5197" w:type="dxa"/>
          </w:tcPr>
          <w:p w14:paraId="772A56BF" w14:textId="77777777" w:rsidR="00A466D8" w:rsidRPr="00A664BC" w:rsidRDefault="00A466D8" w:rsidP="00526172">
            <w:pPr>
              <w:spacing w:line="276" w:lineRule="auto"/>
              <w:rPr>
                <w:rFonts w:asciiTheme="majorEastAsia" w:eastAsiaTheme="majorEastAsia" w:hAnsiTheme="majorEastAsia"/>
              </w:rPr>
            </w:pPr>
          </w:p>
        </w:tc>
      </w:tr>
      <w:tr w:rsidR="00A664BC" w:rsidRPr="00A664BC" w14:paraId="6BB1D912" w14:textId="77777777" w:rsidTr="00B47F3C">
        <w:trPr>
          <w:trHeight w:val="411"/>
        </w:trPr>
        <w:tc>
          <w:tcPr>
            <w:tcW w:w="3135" w:type="dxa"/>
          </w:tcPr>
          <w:p w14:paraId="1F789F8F" w14:textId="12169A3F" w:rsidR="00A466D8" w:rsidRPr="00A664BC" w:rsidRDefault="004F4764" w:rsidP="00732481">
            <w:pPr>
              <w:spacing w:line="276" w:lineRule="auto"/>
              <w:ind w:left="-69"/>
              <w:jc w:val="center"/>
              <w:rPr>
                <w:rFonts w:asciiTheme="majorEastAsia" w:eastAsiaTheme="majorEastAsia" w:hAnsiTheme="majorEastAsia"/>
              </w:rPr>
            </w:pPr>
            <w:r w:rsidRPr="00A664BC">
              <w:rPr>
                <w:rFonts w:asciiTheme="majorEastAsia" w:eastAsiaTheme="majorEastAsia" w:hAnsiTheme="majorEastAsia" w:hint="eastAsia"/>
              </w:rPr>
              <w:t>令和</w:t>
            </w:r>
            <w:r w:rsidR="00C423FB">
              <w:rPr>
                <w:rFonts w:asciiTheme="majorEastAsia" w:eastAsiaTheme="majorEastAsia" w:hAnsiTheme="majorEastAsia" w:hint="eastAsia"/>
              </w:rPr>
              <w:t>１０</w:t>
            </w:r>
            <w:r w:rsidR="00A466D8" w:rsidRPr="00A664BC">
              <w:rPr>
                <w:rFonts w:asciiTheme="majorEastAsia" w:eastAsiaTheme="majorEastAsia" w:hAnsiTheme="majorEastAsia" w:hint="eastAsia"/>
              </w:rPr>
              <w:t>年度</w:t>
            </w:r>
          </w:p>
        </w:tc>
        <w:tc>
          <w:tcPr>
            <w:tcW w:w="5197" w:type="dxa"/>
          </w:tcPr>
          <w:p w14:paraId="718DE5B2" w14:textId="77777777" w:rsidR="00A466D8" w:rsidRPr="00A664BC" w:rsidRDefault="00A466D8" w:rsidP="00526172">
            <w:pPr>
              <w:spacing w:line="276" w:lineRule="auto"/>
              <w:rPr>
                <w:rFonts w:asciiTheme="majorEastAsia" w:eastAsiaTheme="majorEastAsia" w:hAnsiTheme="majorEastAsia"/>
              </w:rPr>
            </w:pPr>
          </w:p>
        </w:tc>
      </w:tr>
      <w:tr w:rsidR="00A664BC" w:rsidRPr="00A664BC" w14:paraId="472B3DB8" w14:textId="77777777" w:rsidTr="00B47F3C">
        <w:trPr>
          <w:trHeight w:val="330"/>
        </w:trPr>
        <w:tc>
          <w:tcPr>
            <w:tcW w:w="3135" w:type="dxa"/>
            <w:vAlign w:val="center"/>
          </w:tcPr>
          <w:p w14:paraId="20E167AD" w14:textId="77777777" w:rsidR="00A466D8" w:rsidRPr="00A664BC" w:rsidRDefault="003A5F40" w:rsidP="00526172">
            <w:pPr>
              <w:spacing w:line="276" w:lineRule="auto"/>
              <w:ind w:left="-69"/>
              <w:jc w:val="center"/>
              <w:rPr>
                <w:rFonts w:asciiTheme="majorEastAsia" w:eastAsiaTheme="majorEastAsia" w:hAnsiTheme="majorEastAsia"/>
              </w:rPr>
            </w:pPr>
            <w:r w:rsidRPr="00A664BC">
              <w:rPr>
                <w:rFonts w:asciiTheme="majorEastAsia" w:eastAsiaTheme="majorEastAsia" w:hAnsiTheme="majorEastAsia" w:hint="eastAsia"/>
              </w:rPr>
              <w:t>３ヵ年</w:t>
            </w:r>
            <w:r w:rsidR="00A466D8" w:rsidRPr="00A664BC">
              <w:rPr>
                <w:rFonts w:asciiTheme="majorEastAsia" w:eastAsiaTheme="majorEastAsia" w:hAnsiTheme="majorEastAsia" w:hint="eastAsia"/>
              </w:rPr>
              <w:t>合計</w:t>
            </w:r>
          </w:p>
        </w:tc>
        <w:tc>
          <w:tcPr>
            <w:tcW w:w="5197" w:type="dxa"/>
          </w:tcPr>
          <w:p w14:paraId="02530D20" w14:textId="77777777" w:rsidR="00A466D8" w:rsidRPr="00A664BC" w:rsidRDefault="00A466D8" w:rsidP="00526172">
            <w:pPr>
              <w:spacing w:line="276" w:lineRule="auto"/>
              <w:rPr>
                <w:rFonts w:asciiTheme="majorEastAsia" w:eastAsiaTheme="majorEastAsia" w:hAnsiTheme="majorEastAsia"/>
              </w:rPr>
            </w:pPr>
          </w:p>
        </w:tc>
      </w:tr>
    </w:tbl>
    <w:p w14:paraId="60EBA56B" w14:textId="77777777" w:rsidR="00526172" w:rsidRPr="00A664BC" w:rsidRDefault="001A0641" w:rsidP="001A0641">
      <w:pPr>
        <w:pStyle w:val="a8"/>
        <w:numPr>
          <w:ilvl w:val="0"/>
          <w:numId w:val="2"/>
        </w:numPr>
        <w:spacing w:line="340" w:lineRule="exact"/>
        <w:ind w:leftChars="0" w:right="-32"/>
        <w:rPr>
          <w:rFonts w:ascii="ＭＳ ゴシック" w:eastAsia="ＭＳ ゴシック" w:hAnsi="ＭＳ ゴシック"/>
          <w:szCs w:val="21"/>
        </w:rPr>
      </w:pPr>
      <w:r w:rsidRPr="00A664BC">
        <w:rPr>
          <w:rFonts w:ascii="ＭＳ ゴシック" w:eastAsia="ＭＳ ゴシック" w:hAnsi="ＭＳ ゴシック" w:hint="eastAsia"/>
          <w:szCs w:val="21"/>
        </w:rPr>
        <w:t>各年度の年間予定金額に、遠隔地所在財産の現況等調査費は含まない。</w:t>
      </w:r>
    </w:p>
    <w:p w14:paraId="4B35E817" w14:textId="77777777" w:rsidR="001A0641" w:rsidRPr="00A664BC" w:rsidRDefault="001A0641" w:rsidP="00FE5C56">
      <w:pPr>
        <w:spacing w:line="340" w:lineRule="exact"/>
        <w:ind w:leftChars="100" w:left="840" w:right="-32" w:hangingChars="300" w:hanging="630"/>
        <w:rPr>
          <w:rFonts w:ascii="ＭＳ ゴシック" w:eastAsia="ＭＳ ゴシック" w:hAnsi="ＭＳ ゴシック"/>
          <w:szCs w:val="21"/>
        </w:rPr>
      </w:pPr>
    </w:p>
    <w:p w14:paraId="6E159B9C" w14:textId="77777777" w:rsidR="001A0641" w:rsidRPr="00A664BC" w:rsidRDefault="001A0641" w:rsidP="00FE5C56">
      <w:pPr>
        <w:spacing w:line="340" w:lineRule="exact"/>
        <w:ind w:leftChars="100" w:left="840" w:right="-32" w:hangingChars="300" w:hanging="630"/>
        <w:rPr>
          <w:rFonts w:ascii="ＭＳ ゴシック" w:eastAsia="ＭＳ ゴシック" w:hAnsi="ＭＳ ゴシック"/>
          <w:szCs w:val="21"/>
        </w:rPr>
      </w:pPr>
    </w:p>
    <w:p w14:paraId="4DFFA708" w14:textId="77777777" w:rsidR="003A5F40" w:rsidRPr="00A664BC" w:rsidRDefault="004F4764" w:rsidP="00FE5C56">
      <w:pPr>
        <w:spacing w:line="340" w:lineRule="exact"/>
        <w:ind w:leftChars="100" w:left="840" w:right="-32" w:hangingChars="300" w:hanging="630"/>
        <w:rPr>
          <w:rFonts w:ascii="ＭＳ ゴシック" w:eastAsia="ＭＳ ゴシック" w:hAnsi="ＭＳ ゴシック"/>
          <w:szCs w:val="21"/>
        </w:rPr>
      </w:pPr>
      <w:r w:rsidRPr="00A664BC">
        <w:rPr>
          <w:rFonts w:ascii="ＭＳ ゴシック" w:eastAsia="ＭＳ ゴシック" w:hAnsi="ＭＳ ゴシック" w:hint="eastAsia"/>
          <w:szCs w:val="21"/>
        </w:rPr>
        <w:t>令和</w:t>
      </w:r>
      <w:r w:rsidR="00732481" w:rsidRPr="00A664BC">
        <w:rPr>
          <w:rFonts w:ascii="ＭＳ ゴシック" w:eastAsia="ＭＳ ゴシック" w:hAnsi="ＭＳ ゴシック" w:hint="eastAsia"/>
          <w:szCs w:val="21"/>
        </w:rPr>
        <w:t xml:space="preserve">　　</w:t>
      </w:r>
      <w:r w:rsidR="003A5F40" w:rsidRPr="00A664BC">
        <w:rPr>
          <w:rFonts w:ascii="ＭＳ ゴシック" w:eastAsia="ＭＳ ゴシック" w:hAnsi="ＭＳ ゴシック" w:hint="eastAsia"/>
          <w:szCs w:val="21"/>
        </w:rPr>
        <w:t>年　　月　　日</w:t>
      </w:r>
    </w:p>
    <w:p w14:paraId="63B7C561" w14:textId="77777777" w:rsidR="003A5F40" w:rsidRPr="00A664BC" w:rsidRDefault="003A5F40" w:rsidP="00FE5C56">
      <w:pPr>
        <w:autoSpaceDE w:val="0"/>
        <w:autoSpaceDN w:val="0"/>
        <w:spacing w:line="340" w:lineRule="exact"/>
        <w:ind w:firstLineChars="1800" w:firstLine="3960"/>
        <w:jc w:val="left"/>
        <w:rPr>
          <w:rFonts w:ascii="ＭＳ ゴシック" w:eastAsia="ＭＳ ゴシック" w:hAnsi="ＭＳ ゴシック" w:cs="MS-Gothic"/>
          <w:sz w:val="22"/>
          <w:szCs w:val="22"/>
        </w:rPr>
      </w:pPr>
      <w:r w:rsidRPr="00A664BC">
        <w:rPr>
          <w:rFonts w:ascii="ＭＳ ゴシック" w:eastAsia="ＭＳ ゴシック" w:hAnsi="ＭＳ ゴシック" w:cs="MS-Gothic" w:hint="eastAsia"/>
          <w:sz w:val="22"/>
          <w:szCs w:val="22"/>
        </w:rPr>
        <w:t>商号又は名称</w:t>
      </w:r>
    </w:p>
    <w:p w14:paraId="1C1C1486" w14:textId="77777777" w:rsidR="001A0641" w:rsidRPr="00A664BC" w:rsidRDefault="001A0641" w:rsidP="00FE5C56">
      <w:pPr>
        <w:autoSpaceDE w:val="0"/>
        <w:autoSpaceDN w:val="0"/>
        <w:spacing w:line="340" w:lineRule="exact"/>
        <w:ind w:firstLineChars="1800" w:firstLine="3960"/>
        <w:jc w:val="left"/>
        <w:rPr>
          <w:rFonts w:ascii="ＭＳ ゴシック" w:eastAsia="ＭＳ ゴシック" w:hAnsi="ＭＳ ゴシック" w:cs="MS-Gothic"/>
          <w:sz w:val="22"/>
          <w:szCs w:val="22"/>
        </w:rPr>
      </w:pPr>
    </w:p>
    <w:p w14:paraId="7C4C1CF0" w14:textId="77777777" w:rsidR="003A5F40" w:rsidRPr="00A664BC" w:rsidRDefault="003A5F40" w:rsidP="00FE5C56">
      <w:pPr>
        <w:autoSpaceDE w:val="0"/>
        <w:autoSpaceDN w:val="0"/>
        <w:spacing w:line="340" w:lineRule="exact"/>
        <w:ind w:firstLineChars="1800" w:firstLine="3960"/>
        <w:jc w:val="left"/>
        <w:rPr>
          <w:rFonts w:ascii="ＭＳ ゴシック" w:eastAsia="ＭＳ ゴシック" w:hAnsi="ＭＳ ゴシック" w:cs="MS-Gothic"/>
          <w:sz w:val="22"/>
          <w:szCs w:val="22"/>
        </w:rPr>
      </w:pPr>
      <w:r w:rsidRPr="00A664BC">
        <w:rPr>
          <w:rFonts w:ascii="ＭＳ ゴシック" w:eastAsia="ＭＳ ゴシック" w:hAnsi="ＭＳ ゴシック" w:cs="MS-Gothic" w:hint="eastAsia"/>
          <w:sz w:val="22"/>
          <w:szCs w:val="22"/>
        </w:rPr>
        <w:t>住　　　　所</w:t>
      </w:r>
    </w:p>
    <w:p w14:paraId="0EFF0F3D" w14:textId="77777777" w:rsidR="001A0641" w:rsidRPr="00A664BC" w:rsidRDefault="001A0641" w:rsidP="00FE5C56">
      <w:pPr>
        <w:autoSpaceDE w:val="0"/>
        <w:autoSpaceDN w:val="0"/>
        <w:spacing w:line="340" w:lineRule="exact"/>
        <w:ind w:firstLineChars="1800" w:firstLine="3960"/>
        <w:jc w:val="left"/>
        <w:rPr>
          <w:rFonts w:ascii="ＭＳ ゴシック" w:eastAsia="ＭＳ ゴシック" w:hAnsi="ＭＳ ゴシック" w:cs="MS-Gothic"/>
          <w:sz w:val="22"/>
          <w:szCs w:val="22"/>
        </w:rPr>
      </w:pPr>
    </w:p>
    <w:p w14:paraId="69F847F0" w14:textId="77777777" w:rsidR="003A5F40" w:rsidRPr="00A664BC" w:rsidRDefault="003A5F40" w:rsidP="00FE5C56">
      <w:pPr>
        <w:autoSpaceDE w:val="0"/>
        <w:autoSpaceDN w:val="0"/>
        <w:spacing w:line="340" w:lineRule="exact"/>
        <w:ind w:firstLineChars="1438" w:firstLine="3969"/>
        <w:jc w:val="left"/>
        <w:rPr>
          <w:rFonts w:hAnsi="ＭＳ ゴシック" w:cs="MS-Gothic"/>
          <w:szCs w:val="24"/>
        </w:rPr>
      </w:pPr>
      <w:r w:rsidRPr="00A664BC">
        <w:rPr>
          <w:rFonts w:ascii="ＭＳ ゴシック" w:eastAsia="ＭＳ ゴシック" w:hAnsi="ＭＳ ゴシック" w:cs="MS-Gothic" w:hint="eastAsia"/>
          <w:spacing w:val="28"/>
          <w:sz w:val="22"/>
          <w:szCs w:val="22"/>
          <w:fitText w:val="1326" w:id="1206629632"/>
        </w:rPr>
        <w:t>代表者氏</w:t>
      </w:r>
      <w:r w:rsidRPr="00A664BC">
        <w:rPr>
          <w:rFonts w:ascii="ＭＳ ゴシック" w:eastAsia="ＭＳ ゴシック" w:hAnsi="ＭＳ ゴシック" w:cs="MS-Gothic" w:hint="eastAsia"/>
          <w:spacing w:val="1"/>
          <w:sz w:val="22"/>
          <w:szCs w:val="22"/>
          <w:fitText w:val="1326" w:id="1206629632"/>
        </w:rPr>
        <w:t>名</w:t>
      </w:r>
      <w:r w:rsidRPr="00A664BC">
        <w:rPr>
          <w:rFonts w:ascii="ＭＳ ゴシック" w:eastAsia="ＭＳ ゴシック" w:hAnsi="ＭＳ ゴシック" w:cs="MS-Gothic"/>
          <w:sz w:val="22"/>
          <w:szCs w:val="22"/>
        </w:rPr>
        <w:t xml:space="preserve"> </w:t>
      </w:r>
      <w:r w:rsidRPr="00A664BC">
        <w:rPr>
          <w:rFonts w:ascii="ＭＳ ゴシック" w:eastAsia="ＭＳ ゴシック" w:hAnsi="ＭＳ ゴシック" w:cs="MS-Gothic" w:hint="eastAsia"/>
          <w:sz w:val="22"/>
          <w:szCs w:val="22"/>
        </w:rPr>
        <w:t xml:space="preserve">　　　　　　　　　      </w:t>
      </w:r>
    </w:p>
    <w:p w14:paraId="74ECA58A" w14:textId="77777777" w:rsidR="003A5F40" w:rsidRPr="00A664BC" w:rsidRDefault="003A5F40" w:rsidP="00FE5C56">
      <w:pPr>
        <w:spacing w:line="340" w:lineRule="exact"/>
        <w:ind w:leftChars="100" w:left="840" w:right="-32" w:hangingChars="300" w:hanging="630"/>
        <w:rPr>
          <w:rFonts w:ascii="ＭＳ ゴシック" w:eastAsia="ＭＳ ゴシック" w:hAnsi="ＭＳ ゴシック"/>
          <w:szCs w:val="21"/>
        </w:rPr>
      </w:pPr>
    </w:p>
    <w:p w14:paraId="359799CB" w14:textId="77777777" w:rsidR="003A5F40" w:rsidRPr="00A664BC" w:rsidRDefault="003A5F40" w:rsidP="00FE5C56">
      <w:pPr>
        <w:spacing w:line="340" w:lineRule="exact"/>
        <w:rPr>
          <w:rFonts w:ascii="ＭＳ ゴシック" w:eastAsia="ＭＳ ゴシック" w:hAnsi="ＭＳ ゴシック"/>
          <w:sz w:val="22"/>
          <w:szCs w:val="22"/>
        </w:rPr>
      </w:pPr>
      <w:r w:rsidRPr="00A664BC">
        <w:rPr>
          <w:rFonts w:ascii="ＭＳ ゴシック" w:eastAsia="ＭＳ ゴシック" w:hAnsi="ＭＳ ゴシック" w:hint="eastAsia"/>
          <w:sz w:val="22"/>
          <w:szCs w:val="22"/>
        </w:rPr>
        <w:t>支出負担行為担当官</w:t>
      </w:r>
    </w:p>
    <w:p w14:paraId="13F3C190" w14:textId="77777777" w:rsidR="003A5F40" w:rsidRPr="00A664BC" w:rsidRDefault="003A5F40" w:rsidP="00FE5C56">
      <w:pPr>
        <w:spacing w:line="340" w:lineRule="exact"/>
        <w:ind w:leftChars="100" w:left="870" w:right="-32" w:hangingChars="300" w:hanging="660"/>
        <w:rPr>
          <w:rFonts w:ascii="ＭＳ ゴシック" w:eastAsia="ＭＳ ゴシック" w:hAnsi="ＭＳ ゴシック"/>
          <w:sz w:val="22"/>
          <w:szCs w:val="22"/>
        </w:rPr>
      </w:pPr>
      <w:r w:rsidRPr="00A664BC">
        <w:rPr>
          <w:rFonts w:ascii="ＭＳ ゴシック" w:eastAsia="ＭＳ ゴシック" w:hAnsi="ＭＳ ゴシック" w:hint="eastAsia"/>
          <w:sz w:val="22"/>
          <w:szCs w:val="22"/>
        </w:rPr>
        <w:t xml:space="preserve">　沖縄総合事務局総務部長　　殿</w:t>
      </w:r>
    </w:p>
    <w:p w14:paraId="0955695D" w14:textId="77777777" w:rsidR="003A5F40" w:rsidRPr="00A664BC" w:rsidRDefault="003A5F40" w:rsidP="00FE5C56">
      <w:pPr>
        <w:spacing w:line="340" w:lineRule="exact"/>
        <w:ind w:leftChars="100" w:left="840" w:right="-32" w:hangingChars="300" w:hanging="630"/>
        <w:rPr>
          <w:rFonts w:ascii="ＭＳ ゴシック" w:eastAsia="ＭＳ ゴシック" w:hAnsi="ＭＳ ゴシック"/>
          <w:szCs w:val="21"/>
        </w:rPr>
      </w:pPr>
    </w:p>
    <w:p w14:paraId="2CB7C32B" w14:textId="77777777" w:rsidR="003A5F40" w:rsidRPr="00A664BC" w:rsidRDefault="003A5F40" w:rsidP="00FE5C56">
      <w:pPr>
        <w:spacing w:line="340" w:lineRule="exact"/>
        <w:ind w:right="-32"/>
        <w:rPr>
          <w:rFonts w:ascii="ＭＳ ゴシック" w:eastAsia="ＭＳ ゴシック" w:hAnsi="ＭＳ ゴシック"/>
          <w:szCs w:val="21"/>
        </w:rPr>
      </w:pPr>
    </w:p>
    <w:p w14:paraId="20C70CCF" w14:textId="77777777" w:rsidR="003A5F40" w:rsidRPr="00A664BC" w:rsidRDefault="003A5F40" w:rsidP="00FE5C56">
      <w:pPr>
        <w:spacing w:line="340" w:lineRule="exact"/>
        <w:ind w:right="-32"/>
        <w:rPr>
          <w:rFonts w:ascii="ＭＳ ゴシック" w:eastAsia="ＭＳ ゴシック" w:hAnsi="ＭＳ ゴシック"/>
          <w:szCs w:val="21"/>
        </w:rPr>
      </w:pPr>
    </w:p>
    <w:sectPr w:rsidR="003A5F40" w:rsidRPr="00A664BC" w:rsidSect="00526172">
      <w:pgSz w:w="11906" w:h="16838" w:code="9"/>
      <w:pgMar w:top="1701" w:right="1701" w:bottom="1418" w:left="1701" w:header="851" w:footer="992"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65922" w14:textId="77777777" w:rsidR="00DA4822" w:rsidRDefault="00DA4822" w:rsidP="00A466D8">
      <w:pPr>
        <w:spacing w:line="240" w:lineRule="auto"/>
      </w:pPr>
      <w:r>
        <w:separator/>
      </w:r>
    </w:p>
  </w:endnote>
  <w:endnote w:type="continuationSeparator" w:id="0">
    <w:p w14:paraId="54819510" w14:textId="77777777" w:rsidR="00DA4822" w:rsidRDefault="00DA4822" w:rsidP="00A466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Gothic">
    <w:altName w:val="Arial Unicode MS"/>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C2F20" w14:textId="77777777" w:rsidR="00DA4822" w:rsidRDefault="00DA4822" w:rsidP="00A466D8">
      <w:pPr>
        <w:spacing w:line="240" w:lineRule="auto"/>
      </w:pPr>
      <w:r>
        <w:separator/>
      </w:r>
    </w:p>
  </w:footnote>
  <w:footnote w:type="continuationSeparator" w:id="0">
    <w:p w14:paraId="1FF1C965" w14:textId="77777777" w:rsidR="00DA4822" w:rsidRDefault="00DA4822" w:rsidP="00A466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86ECF"/>
    <w:multiLevelType w:val="hybridMultilevel"/>
    <w:tmpl w:val="E69208E8"/>
    <w:lvl w:ilvl="0" w:tplc="8794CA2E">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4AD5CA2"/>
    <w:multiLevelType w:val="hybridMultilevel"/>
    <w:tmpl w:val="EF4862D8"/>
    <w:lvl w:ilvl="0" w:tplc="3FFCF058">
      <w:start w:val="3"/>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327515165">
    <w:abstractNumId w:val="0"/>
  </w:num>
  <w:num w:numId="2" w16cid:durableId="1681161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0"/>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D71"/>
    <w:rsid w:val="0000302F"/>
    <w:rsid w:val="00003D8E"/>
    <w:rsid w:val="00003FBF"/>
    <w:rsid w:val="00005338"/>
    <w:rsid w:val="000111A6"/>
    <w:rsid w:val="00011203"/>
    <w:rsid w:val="00014642"/>
    <w:rsid w:val="00014E7A"/>
    <w:rsid w:val="0001560F"/>
    <w:rsid w:val="00015C1C"/>
    <w:rsid w:val="00017362"/>
    <w:rsid w:val="00017C37"/>
    <w:rsid w:val="000205B8"/>
    <w:rsid w:val="00024E5A"/>
    <w:rsid w:val="00025562"/>
    <w:rsid w:val="00030567"/>
    <w:rsid w:val="000305B2"/>
    <w:rsid w:val="0003179C"/>
    <w:rsid w:val="00032A46"/>
    <w:rsid w:val="00033670"/>
    <w:rsid w:val="00033A0E"/>
    <w:rsid w:val="00034951"/>
    <w:rsid w:val="00034A0F"/>
    <w:rsid w:val="00035ACE"/>
    <w:rsid w:val="00035B56"/>
    <w:rsid w:val="00036341"/>
    <w:rsid w:val="00036C06"/>
    <w:rsid w:val="00036C22"/>
    <w:rsid w:val="00037B61"/>
    <w:rsid w:val="00040495"/>
    <w:rsid w:val="0004308F"/>
    <w:rsid w:val="00044214"/>
    <w:rsid w:val="00047413"/>
    <w:rsid w:val="00056572"/>
    <w:rsid w:val="000566AD"/>
    <w:rsid w:val="000567BB"/>
    <w:rsid w:val="00057DB3"/>
    <w:rsid w:val="00060E77"/>
    <w:rsid w:val="00061085"/>
    <w:rsid w:val="0006205E"/>
    <w:rsid w:val="0006531B"/>
    <w:rsid w:val="00065409"/>
    <w:rsid w:val="00065549"/>
    <w:rsid w:val="0006590B"/>
    <w:rsid w:val="000664DA"/>
    <w:rsid w:val="00067F33"/>
    <w:rsid w:val="00070656"/>
    <w:rsid w:val="00070756"/>
    <w:rsid w:val="00071EBD"/>
    <w:rsid w:val="000728AD"/>
    <w:rsid w:val="000745B6"/>
    <w:rsid w:val="00076E9B"/>
    <w:rsid w:val="00082CC6"/>
    <w:rsid w:val="00083686"/>
    <w:rsid w:val="00083BAF"/>
    <w:rsid w:val="00083F43"/>
    <w:rsid w:val="00084DB1"/>
    <w:rsid w:val="00087ABB"/>
    <w:rsid w:val="00087E62"/>
    <w:rsid w:val="00090654"/>
    <w:rsid w:val="00091D8A"/>
    <w:rsid w:val="00092AF0"/>
    <w:rsid w:val="00092EE7"/>
    <w:rsid w:val="000932FE"/>
    <w:rsid w:val="000933BA"/>
    <w:rsid w:val="000940A8"/>
    <w:rsid w:val="000940EF"/>
    <w:rsid w:val="00094D62"/>
    <w:rsid w:val="00096475"/>
    <w:rsid w:val="0009684D"/>
    <w:rsid w:val="000978AC"/>
    <w:rsid w:val="000A0052"/>
    <w:rsid w:val="000A4B15"/>
    <w:rsid w:val="000A4DAC"/>
    <w:rsid w:val="000A7448"/>
    <w:rsid w:val="000A7719"/>
    <w:rsid w:val="000A7EC5"/>
    <w:rsid w:val="000B2E91"/>
    <w:rsid w:val="000B3056"/>
    <w:rsid w:val="000B5F39"/>
    <w:rsid w:val="000B5FAE"/>
    <w:rsid w:val="000B6051"/>
    <w:rsid w:val="000B66EA"/>
    <w:rsid w:val="000B765D"/>
    <w:rsid w:val="000C1E19"/>
    <w:rsid w:val="000C372F"/>
    <w:rsid w:val="000C379C"/>
    <w:rsid w:val="000C4153"/>
    <w:rsid w:val="000C4665"/>
    <w:rsid w:val="000C563C"/>
    <w:rsid w:val="000C62A1"/>
    <w:rsid w:val="000C715A"/>
    <w:rsid w:val="000C7C1D"/>
    <w:rsid w:val="000D0E97"/>
    <w:rsid w:val="000D4831"/>
    <w:rsid w:val="000D5D8D"/>
    <w:rsid w:val="000E097D"/>
    <w:rsid w:val="000E32BC"/>
    <w:rsid w:val="000E4643"/>
    <w:rsid w:val="000E52CD"/>
    <w:rsid w:val="000E562B"/>
    <w:rsid w:val="000E7A5C"/>
    <w:rsid w:val="000F018D"/>
    <w:rsid w:val="000F1696"/>
    <w:rsid w:val="000F1890"/>
    <w:rsid w:val="000F1DA0"/>
    <w:rsid w:val="000F2DF5"/>
    <w:rsid w:val="001009AE"/>
    <w:rsid w:val="00100B05"/>
    <w:rsid w:val="00101669"/>
    <w:rsid w:val="001019B1"/>
    <w:rsid w:val="001023B5"/>
    <w:rsid w:val="00106131"/>
    <w:rsid w:val="0010619A"/>
    <w:rsid w:val="001069A2"/>
    <w:rsid w:val="00106F45"/>
    <w:rsid w:val="00107389"/>
    <w:rsid w:val="001102E6"/>
    <w:rsid w:val="00111DDB"/>
    <w:rsid w:val="001141B4"/>
    <w:rsid w:val="00115AAC"/>
    <w:rsid w:val="00115F4B"/>
    <w:rsid w:val="00117EA8"/>
    <w:rsid w:val="00120A21"/>
    <w:rsid w:val="001218DD"/>
    <w:rsid w:val="00121B39"/>
    <w:rsid w:val="00121C25"/>
    <w:rsid w:val="00121E51"/>
    <w:rsid w:val="001228B3"/>
    <w:rsid w:val="0012397B"/>
    <w:rsid w:val="00123B2D"/>
    <w:rsid w:val="0012473E"/>
    <w:rsid w:val="00125EDF"/>
    <w:rsid w:val="00126D68"/>
    <w:rsid w:val="0012732C"/>
    <w:rsid w:val="00127393"/>
    <w:rsid w:val="00130D93"/>
    <w:rsid w:val="0013206E"/>
    <w:rsid w:val="0013289D"/>
    <w:rsid w:val="00132991"/>
    <w:rsid w:val="00133E79"/>
    <w:rsid w:val="00134BF5"/>
    <w:rsid w:val="00135105"/>
    <w:rsid w:val="00137541"/>
    <w:rsid w:val="00141A6F"/>
    <w:rsid w:val="00142497"/>
    <w:rsid w:val="001425C7"/>
    <w:rsid w:val="00143B37"/>
    <w:rsid w:val="00146EFD"/>
    <w:rsid w:val="00151717"/>
    <w:rsid w:val="00152241"/>
    <w:rsid w:val="001528F4"/>
    <w:rsid w:val="00152F14"/>
    <w:rsid w:val="001535DF"/>
    <w:rsid w:val="0015423F"/>
    <w:rsid w:val="00156D25"/>
    <w:rsid w:val="00160A04"/>
    <w:rsid w:val="0016145E"/>
    <w:rsid w:val="00161A97"/>
    <w:rsid w:val="00161C45"/>
    <w:rsid w:val="001632BA"/>
    <w:rsid w:val="00163BF8"/>
    <w:rsid w:val="00166DD8"/>
    <w:rsid w:val="00170AC4"/>
    <w:rsid w:val="00170BEC"/>
    <w:rsid w:val="00171476"/>
    <w:rsid w:val="00171D85"/>
    <w:rsid w:val="00171F21"/>
    <w:rsid w:val="0017351A"/>
    <w:rsid w:val="00174155"/>
    <w:rsid w:val="00176F76"/>
    <w:rsid w:val="00180414"/>
    <w:rsid w:val="00181F0C"/>
    <w:rsid w:val="001824E1"/>
    <w:rsid w:val="001825E7"/>
    <w:rsid w:val="0018360F"/>
    <w:rsid w:val="00183D07"/>
    <w:rsid w:val="00183FB2"/>
    <w:rsid w:val="00186823"/>
    <w:rsid w:val="00187C6C"/>
    <w:rsid w:val="00191A74"/>
    <w:rsid w:val="00192195"/>
    <w:rsid w:val="0019285E"/>
    <w:rsid w:val="0019325F"/>
    <w:rsid w:val="00193795"/>
    <w:rsid w:val="001943E1"/>
    <w:rsid w:val="00195177"/>
    <w:rsid w:val="00196219"/>
    <w:rsid w:val="001A0641"/>
    <w:rsid w:val="001A3810"/>
    <w:rsid w:val="001A7DFE"/>
    <w:rsid w:val="001B11DD"/>
    <w:rsid w:val="001B1B15"/>
    <w:rsid w:val="001B1EAF"/>
    <w:rsid w:val="001B2ACA"/>
    <w:rsid w:val="001B3B06"/>
    <w:rsid w:val="001B3BC8"/>
    <w:rsid w:val="001B420B"/>
    <w:rsid w:val="001B4653"/>
    <w:rsid w:val="001B562F"/>
    <w:rsid w:val="001B568C"/>
    <w:rsid w:val="001B5750"/>
    <w:rsid w:val="001B7DC8"/>
    <w:rsid w:val="001C00D9"/>
    <w:rsid w:val="001C19BB"/>
    <w:rsid w:val="001C2075"/>
    <w:rsid w:val="001C22AC"/>
    <w:rsid w:val="001C3947"/>
    <w:rsid w:val="001C4836"/>
    <w:rsid w:val="001C4E54"/>
    <w:rsid w:val="001C589F"/>
    <w:rsid w:val="001C6A4E"/>
    <w:rsid w:val="001C7CFA"/>
    <w:rsid w:val="001D0CEF"/>
    <w:rsid w:val="001D1460"/>
    <w:rsid w:val="001D1526"/>
    <w:rsid w:val="001D2864"/>
    <w:rsid w:val="001D2B15"/>
    <w:rsid w:val="001D3DAB"/>
    <w:rsid w:val="001D50DC"/>
    <w:rsid w:val="001D5764"/>
    <w:rsid w:val="001D5C5A"/>
    <w:rsid w:val="001D64BD"/>
    <w:rsid w:val="001D7B10"/>
    <w:rsid w:val="001D7EC5"/>
    <w:rsid w:val="001E00A0"/>
    <w:rsid w:val="001E0524"/>
    <w:rsid w:val="001E0638"/>
    <w:rsid w:val="001E306B"/>
    <w:rsid w:val="001E4339"/>
    <w:rsid w:val="001E4F78"/>
    <w:rsid w:val="001E5009"/>
    <w:rsid w:val="001E5560"/>
    <w:rsid w:val="001E6766"/>
    <w:rsid w:val="001F0EF5"/>
    <w:rsid w:val="001F128C"/>
    <w:rsid w:val="001F1FA9"/>
    <w:rsid w:val="001F5183"/>
    <w:rsid w:val="001F5780"/>
    <w:rsid w:val="001F57E1"/>
    <w:rsid w:val="001F5F7E"/>
    <w:rsid w:val="001F5FEE"/>
    <w:rsid w:val="001F6267"/>
    <w:rsid w:val="001F663D"/>
    <w:rsid w:val="001F74C0"/>
    <w:rsid w:val="00200794"/>
    <w:rsid w:val="00201BB1"/>
    <w:rsid w:val="00201DDE"/>
    <w:rsid w:val="002029FC"/>
    <w:rsid w:val="00203133"/>
    <w:rsid w:val="00204605"/>
    <w:rsid w:val="00206171"/>
    <w:rsid w:val="00206FE2"/>
    <w:rsid w:val="00212095"/>
    <w:rsid w:val="002120BA"/>
    <w:rsid w:val="00213C4D"/>
    <w:rsid w:val="002142AC"/>
    <w:rsid w:val="0021522D"/>
    <w:rsid w:val="00215C0D"/>
    <w:rsid w:val="00220478"/>
    <w:rsid w:val="002213B6"/>
    <w:rsid w:val="00221F13"/>
    <w:rsid w:val="002223AC"/>
    <w:rsid w:val="00224380"/>
    <w:rsid w:val="00225941"/>
    <w:rsid w:val="002271DE"/>
    <w:rsid w:val="00227D12"/>
    <w:rsid w:val="00230A4C"/>
    <w:rsid w:val="00230DAF"/>
    <w:rsid w:val="00235736"/>
    <w:rsid w:val="00235C16"/>
    <w:rsid w:val="0023701D"/>
    <w:rsid w:val="002405F7"/>
    <w:rsid w:val="0024473A"/>
    <w:rsid w:val="00244C9E"/>
    <w:rsid w:val="002469D2"/>
    <w:rsid w:val="00250368"/>
    <w:rsid w:val="0025152C"/>
    <w:rsid w:val="002515B9"/>
    <w:rsid w:val="002524D8"/>
    <w:rsid w:val="002529BF"/>
    <w:rsid w:val="00253098"/>
    <w:rsid w:val="00254848"/>
    <w:rsid w:val="00255A37"/>
    <w:rsid w:val="00256D71"/>
    <w:rsid w:val="00257FA2"/>
    <w:rsid w:val="002602A6"/>
    <w:rsid w:val="00261208"/>
    <w:rsid w:val="002638CE"/>
    <w:rsid w:val="00263C6B"/>
    <w:rsid w:val="00263FFA"/>
    <w:rsid w:val="00264755"/>
    <w:rsid w:val="002675CF"/>
    <w:rsid w:val="00273555"/>
    <w:rsid w:val="00274088"/>
    <w:rsid w:val="00274B52"/>
    <w:rsid w:val="002750E0"/>
    <w:rsid w:val="00275206"/>
    <w:rsid w:val="00280B4E"/>
    <w:rsid w:val="00282D6A"/>
    <w:rsid w:val="00285DBE"/>
    <w:rsid w:val="00286256"/>
    <w:rsid w:val="00287798"/>
    <w:rsid w:val="0029176E"/>
    <w:rsid w:val="00292B09"/>
    <w:rsid w:val="00292E35"/>
    <w:rsid w:val="002935E4"/>
    <w:rsid w:val="00293CD9"/>
    <w:rsid w:val="00294865"/>
    <w:rsid w:val="00296C07"/>
    <w:rsid w:val="002974E2"/>
    <w:rsid w:val="002A0B0A"/>
    <w:rsid w:val="002A1655"/>
    <w:rsid w:val="002A3B01"/>
    <w:rsid w:val="002A46E8"/>
    <w:rsid w:val="002A648A"/>
    <w:rsid w:val="002A6BD6"/>
    <w:rsid w:val="002A6ECB"/>
    <w:rsid w:val="002A7209"/>
    <w:rsid w:val="002A72F8"/>
    <w:rsid w:val="002A7302"/>
    <w:rsid w:val="002B08FF"/>
    <w:rsid w:val="002B0A49"/>
    <w:rsid w:val="002B0EF6"/>
    <w:rsid w:val="002B1901"/>
    <w:rsid w:val="002B23AF"/>
    <w:rsid w:val="002B31C2"/>
    <w:rsid w:val="002B3BA8"/>
    <w:rsid w:val="002B41E6"/>
    <w:rsid w:val="002B4240"/>
    <w:rsid w:val="002B449C"/>
    <w:rsid w:val="002B5309"/>
    <w:rsid w:val="002C0A07"/>
    <w:rsid w:val="002C3350"/>
    <w:rsid w:val="002C4543"/>
    <w:rsid w:val="002C45E0"/>
    <w:rsid w:val="002C642C"/>
    <w:rsid w:val="002D04A5"/>
    <w:rsid w:val="002D1B2D"/>
    <w:rsid w:val="002D49CB"/>
    <w:rsid w:val="002D66A1"/>
    <w:rsid w:val="002D6873"/>
    <w:rsid w:val="002E0762"/>
    <w:rsid w:val="002E1A7D"/>
    <w:rsid w:val="002E1BFF"/>
    <w:rsid w:val="002E2D3C"/>
    <w:rsid w:val="002E318F"/>
    <w:rsid w:val="002E6BCE"/>
    <w:rsid w:val="002E70BE"/>
    <w:rsid w:val="002E7131"/>
    <w:rsid w:val="002E73B9"/>
    <w:rsid w:val="002E7808"/>
    <w:rsid w:val="002F03AC"/>
    <w:rsid w:val="002F1DAA"/>
    <w:rsid w:val="002F2453"/>
    <w:rsid w:val="002F350F"/>
    <w:rsid w:val="002F3FF8"/>
    <w:rsid w:val="002F48DF"/>
    <w:rsid w:val="002F5299"/>
    <w:rsid w:val="002F5F9D"/>
    <w:rsid w:val="00300201"/>
    <w:rsid w:val="00302117"/>
    <w:rsid w:val="0030538C"/>
    <w:rsid w:val="003054CD"/>
    <w:rsid w:val="00311095"/>
    <w:rsid w:val="003112A7"/>
    <w:rsid w:val="003125D1"/>
    <w:rsid w:val="00314B60"/>
    <w:rsid w:val="00314BE1"/>
    <w:rsid w:val="00315A72"/>
    <w:rsid w:val="003171B0"/>
    <w:rsid w:val="00317478"/>
    <w:rsid w:val="0032102A"/>
    <w:rsid w:val="0032144A"/>
    <w:rsid w:val="00321C47"/>
    <w:rsid w:val="00322122"/>
    <w:rsid w:val="00323478"/>
    <w:rsid w:val="00326888"/>
    <w:rsid w:val="00327DF3"/>
    <w:rsid w:val="003305BA"/>
    <w:rsid w:val="00330785"/>
    <w:rsid w:val="003308EE"/>
    <w:rsid w:val="0033163B"/>
    <w:rsid w:val="00331C35"/>
    <w:rsid w:val="0033273F"/>
    <w:rsid w:val="003329C3"/>
    <w:rsid w:val="00333B52"/>
    <w:rsid w:val="00334223"/>
    <w:rsid w:val="00334CF3"/>
    <w:rsid w:val="003426F5"/>
    <w:rsid w:val="00344FB0"/>
    <w:rsid w:val="0034578A"/>
    <w:rsid w:val="003475E4"/>
    <w:rsid w:val="0034780F"/>
    <w:rsid w:val="00347CF0"/>
    <w:rsid w:val="00351587"/>
    <w:rsid w:val="00351ADE"/>
    <w:rsid w:val="003521A6"/>
    <w:rsid w:val="003526DA"/>
    <w:rsid w:val="003532B7"/>
    <w:rsid w:val="00355524"/>
    <w:rsid w:val="00356244"/>
    <w:rsid w:val="00356952"/>
    <w:rsid w:val="00357358"/>
    <w:rsid w:val="003623B0"/>
    <w:rsid w:val="00363573"/>
    <w:rsid w:val="00363A8E"/>
    <w:rsid w:val="00363CE4"/>
    <w:rsid w:val="003664EC"/>
    <w:rsid w:val="0036690D"/>
    <w:rsid w:val="00366C3C"/>
    <w:rsid w:val="00371D6B"/>
    <w:rsid w:val="0037249E"/>
    <w:rsid w:val="00372933"/>
    <w:rsid w:val="00373D5D"/>
    <w:rsid w:val="00374C1C"/>
    <w:rsid w:val="003762EF"/>
    <w:rsid w:val="00386069"/>
    <w:rsid w:val="003870DD"/>
    <w:rsid w:val="003907B2"/>
    <w:rsid w:val="003916A4"/>
    <w:rsid w:val="00391C47"/>
    <w:rsid w:val="00393E5F"/>
    <w:rsid w:val="003948E4"/>
    <w:rsid w:val="00397D4B"/>
    <w:rsid w:val="003A0270"/>
    <w:rsid w:val="003A14FF"/>
    <w:rsid w:val="003A1EB7"/>
    <w:rsid w:val="003A2474"/>
    <w:rsid w:val="003A2490"/>
    <w:rsid w:val="003A320E"/>
    <w:rsid w:val="003A3AC6"/>
    <w:rsid w:val="003A42B2"/>
    <w:rsid w:val="003A4C1C"/>
    <w:rsid w:val="003A4E6F"/>
    <w:rsid w:val="003A5F40"/>
    <w:rsid w:val="003B0284"/>
    <w:rsid w:val="003B4336"/>
    <w:rsid w:val="003B43FD"/>
    <w:rsid w:val="003B4ADE"/>
    <w:rsid w:val="003B5268"/>
    <w:rsid w:val="003B5B28"/>
    <w:rsid w:val="003B628A"/>
    <w:rsid w:val="003C2DE1"/>
    <w:rsid w:val="003C5869"/>
    <w:rsid w:val="003C5E22"/>
    <w:rsid w:val="003C7F81"/>
    <w:rsid w:val="003D055B"/>
    <w:rsid w:val="003D12A4"/>
    <w:rsid w:val="003D2B15"/>
    <w:rsid w:val="003D4408"/>
    <w:rsid w:val="003D73A5"/>
    <w:rsid w:val="003D7B3F"/>
    <w:rsid w:val="003D7D85"/>
    <w:rsid w:val="003E00C1"/>
    <w:rsid w:val="003E0476"/>
    <w:rsid w:val="003E2307"/>
    <w:rsid w:val="003E24A4"/>
    <w:rsid w:val="003E2733"/>
    <w:rsid w:val="003E4D8D"/>
    <w:rsid w:val="003E72B4"/>
    <w:rsid w:val="003F2570"/>
    <w:rsid w:val="003F50F1"/>
    <w:rsid w:val="003F5373"/>
    <w:rsid w:val="003F62AD"/>
    <w:rsid w:val="003F7AD3"/>
    <w:rsid w:val="003F7B67"/>
    <w:rsid w:val="0040212F"/>
    <w:rsid w:val="00403A92"/>
    <w:rsid w:val="00404271"/>
    <w:rsid w:val="00404F8F"/>
    <w:rsid w:val="00407948"/>
    <w:rsid w:val="00410703"/>
    <w:rsid w:val="004114C2"/>
    <w:rsid w:val="00414049"/>
    <w:rsid w:val="004141FB"/>
    <w:rsid w:val="004145CA"/>
    <w:rsid w:val="00414776"/>
    <w:rsid w:val="004176F9"/>
    <w:rsid w:val="00417AFD"/>
    <w:rsid w:val="00417BF3"/>
    <w:rsid w:val="00420127"/>
    <w:rsid w:val="00420315"/>
    <w:rsid w:val="0042033E"/>
    <w:rsid w:val="00422D08"/>
    <w:rsid w:val="004244FE"/>
    <w:rsid w:val="00426D2F"/>
    <w:rsid w:val="00430BA2"/>
    <w:rsid w:val="00434F03"/>
    <w:rsid w:val="00435104"/>
    <w:rsid w:val="004353DA"/>
    <w:rsid w:val="0044021F"/>
    <w:rsid w:val="004416B1"/>
    <w:rsid w:val="0044209E"/>
    <w:rsid w:val="00444256"/>
    <w:rsid w:val="00445184"/>
    <w:rsid w:val="004455DD"/>
    <w:rsid w:val="0044561E"/>
    <w:rsid w:val="00447684"/>
    <w:rsid w:val="00451444"/>
    <w:rsid w:val="00452951"/>
    <w:rsid w:val="00453173"/>
    <w:rsid w:val="00454118"/>
    <w:rsid w:val="00454AAB"/>
    <w:rsid w:val="00455BAD"/>
    <w:rsid w:val="00456319"/>
    <w:rsid w:val="00457B0B"/>
    <w:rsid w:val="00461B20"/>
    <w:rsid w:val="00462475"/>
    <w:rsid w:val="0046363E"/>
    <w:rsid w:val="00465070"/>
    <w:rsid w:val="00465AE6"/>
    <w:rsid w:val="004673AE"/>
    <w:rsid w:val="004715C7"/>
    <w:rsid w:val="00472DF5"/>
    <w:rsid w:val="00474711"/>
    <w:rsid w:val="00475DB3"/>
    <w:rsid w:val="00476EF7"/>
    <w:rsid w:val="0048011C"/>
    <w:rsid w:val="00480566"/>
    <w:rsid w:val="004810C2"/>
    <w:rsid w:val="004830B1"/>
    <w:rsid w:val="00485A93"/>
    <w:rsid w:val="00487096"/>
    <w:rsid w:val="0048738F"/>
    <w:rsid w:val="00490271"/>
    <w:rsid w:val="0049033E"/>
    <w:rsid w:val="00490D9A"/>
    <w:rsid w:val="004910AF"/>
    <w:rsid w:val="0049198E"/>
    <w:rsid w:val="00492B5A"/>
    <w:rsid w:val="00493F15"/>
    <w:rsid w:val="00495433"/>
    <w:rsid w:val="00495788"/>
    <w:rsid w:val="004A0E5F"/>
    <w:rsid w:val="004A2457"/>
    <w:rsid w:val="004A5B3E"/>
    <w:rsid w:val="004A65F0"/>
    <w:rsid w:val="004A72F8"/>
    <w:rsid w:val="004A774C"/>
    <w:rsid w:val="004A77F4"/>
    <w:rsid w:val="004B1067"/>
    <w:rsid w:val="004B1402"/>
    <w:rsid w:val="004B3E3D"/>
    <w:rsid w:val="004B4C43"/>
    <w:rsid w:val="004B55D5"/>
    <w:rsid w:val="004B5737"/>
    <w:rsid w:val="004B6182"/>
    <w:rsid w:val="004B61F8"/>
    <w:rsid w:val="004B6ABB"/>
    <w:rsid w:val="004C11D8"/>
    <w:rsid w:val="004C2031"/>
    <w:rsid w:val="004C26E5"/>
    <w:rsid w:val="004C454D"/>
    <w:rsid w:val="004C5AF2"/>
    <w:rsid w:val="004C60AF"/>
    <w:rsid w:val="004C6D7C"/>
    <w:rsid w:val="004C7619"/>
    <w:rsid w:val="004D134C"/>
    <w:rsid w:val="004D1AF3"/>
    <w:rsid w:val="004D1C5B"/>
    <w:rsid w:val="004D7068"/>
    <w:rsid w:val="004D70A1"/>
    <w:rsid w:val="004D7285"/>
    <w:rsid w:val="004E0438"/>
    <w:rsid w:val="004E0F48"/>
    <w:rsid w:val="004E0FF6"/>
    <w:rsid w:val="004E24B1"/>
    <w:rsid w:val="004E2BDE"/>
    <w:rsid w:val="004E44BF"/>
    <w:rsid w:val="004E5E62"/>
    <w:rsid w:val="004E63C9"/>
    <w:rsid w:val="004E664B"/>
    <w:rsid w:val="004E6AEE"/>
    <w:rsid w:val="004E728B"/>
    <w:rsid w:val="004F08E9"/>
    <w:rsid w:val="004F0A41"/>
    <w:rsid w:val="004F0C7C"/>
    <w:rsid w:val="004F4764"/>
    <w:rsid w:val="004F4AF3"/>
    <w:rsid w:val="00500F82"/>
    <w:rsid w:val="005035E6"/>
    <w:rsid w:val="00503714"/>
    <w:rsid w:val="00504360"/>
    <w:rsid w:val="00505787"/>
    <w:rsid w:val="00506DD5"/>
    <w:rsid w:val="00511143"/>
    <w:rsid w:val="005118D4"/>
    <w:rsid w:val="005141D5"/>
    <w:rsid w:val="005141E9"/>
    <w:rsid w:val="0051505F"/>
    <w:rsid w:val="00515D5F"/>
    <w:rsid w:val="00516AC5"/>
    <w:rsid w:val="005200F7"/>
    <w:rsid w:val="0052073B"/>
    <w:rsid w:val="005218C3"/>
    <w:rsid w:val="005221DF"/>
    <w:rsid w:val="005222E6"/>
    <w:rsid w:val="00523B73"/>
    <w:rsid w:val="00523E1C"/>
    <w:rsid w:val="00526166"/>
    <w:rsid w:val="00526172"/>
    <w:rsid w:val="00526795"/>
    <w:rsid w:val="00530076"/>
    <w:rsid w:val="00530A2C"/>
    <w:rsid w:val="00532829"/>
    <w:rsid w:val="005339C9"/>
    <w:rsid w:val="00533A24"/>
    <w:rsid w:val="005354B9"/>
    <w:rsid w:val="00535649"/>
    <w:rsid w:val="00535CCC"/>
    <w:rsid w:val="005417F5"/>
    <w:rsid w:val="00541B54"/>
    <w:rsid w:val="00544690"/>
    <w:rsid w:val="00546282"/>
    <w:rsid w:val="00546D49"/>
    <w:rsid w:val="00550285"/>
    <w:rsid w:val="005518D6"/>
    <w:rsid w:val="00555144"/>
    <w:rsid w:val="00555F4A"/>
    <w:rsid w:val="005563D8"/>
    <w:rsid w:val="00562EB7"/>
    <w:rsid w:val="00565625"/>
    <w:rsid w:val="00565628"/>
    <w:rsid w:val="00565D89"/>
    <w:rsid w:val="00565DB7"/>
    <w:rsid w:val="00565F7C"/>
    <w:rsid w:val="00566011"/>
    <w:rsid w:val="00566870"/>
    <w:rsid w:val="00566A39"/>
    <w:rsid w:val="005702F5"/>
    <w:rsid w:val="00575450"/>
    <w:rsid w:val="00581336"/>
    <w:rsid w:val="00581FAC"/>
    <w:rsid w:val="00585BD4"/>
    <w:rsid w:val="00586781"/>
    <w:rsid w:val="00587522"/>
    <w:rsid w:val="00587683"/>
    <w:rsid w:val="0059044F"/>
    <w:rsid w:val="00591383"/>
    <w:rsid w:val="00592304"/>
    <w:rsid w:val="005947FF"/>
    <w:rsid w:val="005952C2"/>
    <w:rsid w:val="00595B5C"/>
    <w:rsid w:val="00597990"/>
    <w:rsid w:val="005A08BC"/>
    <w:rsid w:val="005A0BB8"/>
    <w:rsid w:val="005A0C95"/>
    <w:rsid w:val="005A24FD"/>
    <w:rsid w:val="005A29D3"/>
    <w:rsid w:val="005A3DA9"/>
    <w:rsid w:val="005A4E4E"/>
    <w:rsid w:val="005A54FB"/>
    <w:rsid w:val="005A57B1"/>
    <w:rsid w:val="005B09D3"/>
    <w:rsid w:val="005B36E3"/>
    <w:rsid w:val="005B3781"/>
    <w:rsid w:val="005B37EA"/>
    <w:rsid w:val="005B3921"/>
    <w:rsid w:val="005B4158"/>
    <w:rsid w:val="005B44CA"/>
    <w:rsid w:val="005B4CBE"/>
    <w:rsid w:val="005B4D5E"/>
    <w:rsid w:val="005B5D86"/>
    <w:rsid w:val="005B6FE1"/>
    <w:rsid w:val="005C097F"/>
    <w:rsid w:val="005C0FA4"/>
    <w:rsid w:val="005C13A0"/>
    <w:rsid w:val="005C270E"/>
    <w:rsid w:val="005C297F"/>
    <w:rsid w:val="005C2E21"/>
    <w:rsid w:val="005C5AC7"/>
    <w:rsid w:val="005C768A"/>
    <w:rsid w:val="005D0722"/>
    <w:rsid w:val="005D17E7"/>
    <w:rsid w:val="005D4010"/>
    <w:rsid w:val="005D4879"/>
    <w:rsid w:val="005D76A6"/>
    <w:rsid w:val="005E192A"/>
    <w:rsid w:val="005E7E9F"/>
    <w:rsid w:val="005F1BAE"/>
    <w:rsid w:val="005F26F3"/>
    <w:rsid w:val="005F5636"/>
    <w:rsid w:val="005F5958"/>
    <w:rsid w:val="005F5A0E"/>
    <w:rsid w:val="005F64E6"/>
    <w:rsid w:val="005F6F56"/>
    <w:rsid w:val="005F7C96"/>
    <w:rsid w:val="00600CB8"/>
    <w:rsid w:val="006011A8"/>
    <w:rsid w:val="00601546"/>
    <w:rsid w:val="00601A54"/>
    <w:rsid w:val="006036EF"/>
    <w:rsid w:val="00604E2A"/>
    <w:rsid w:val="006056AB"/>
    <w:rsid w:val="006075A1"/>
    <w:rsid w:val="00610B46"/>
    <w:rsid w:val="006127CF"/>
    <w:rsid w:val="00614999"/>
    <w:rsid w:val="0061548A"/>
    <w:rsid w:val="006163FD"/>
    <w:rsid w:val="0062182B"/>
    <w:rsid w:val="006224E4"/>
    <w:rsid w:val="00622F0C"/>
    <w:rsid w:val="00626DBB"/>
    <w:rsid w:val="00627906"/>
    <w:rsid w:val="00627FB8"/>
    <w:rsid w:val="00631E06"/>
    <w:rsid w:val="006326E2"/>
    <w:rsid w:val="00632874"/>
    <w:rsid w:val="00632A48"/>
    <w:rsid w:val="0063517C"/>
    <w:rsid w:val="00635349"/>
    <w:rsid w:val="00636C99"/>
    <w:rsid w:val="00640087"/>
    <w:rsid w:val="006410EF"/>
    <w:rsid w:val="006421A0"/>
    <w:rsid w:val="006423D6"/>
    <w:rsid w:val="00642B12"/>
    <w:rsid w:val="00644615"/>
    <w:rsid w:val="0064473B"/>
    <w:rsid w:val="00645209"/>
    <w:rsid w:val="0064764B"/>
    <w:rsid w:val="00651450"/>
    <w:rsid w:val="006527C6"/>
    <w:rsid w:val="006529F9"/>
    <w:rsid w:val="00653888"/>
    <w:rsid w:val="006539E1"/>
    <w:rsid w:val="006547D3"/>
    <w:rsid w:val="006562FA"/>
    <w:rsid w:val="006608D2"/>
    <w:rsid w:val="006618D2"/>
    <w:rsid w:val="00661C3B"/>
    <w:rsid w:val="00661FED"/>
    <w:rsid w:val="006625A8"/>
    <w:rsid w:val="0066278E"/>
    <w:rsid w:val="006628E3"/>
    <w:rsid w:val="006629EE"/>
    <w:rsid w:val="00662ADD"/>
    <w:rsid w:val="00662B93"/>
    <w:rsid w:val="00662C0D"/>
    <w:rsid w:val="006650F6"/>
    <w:rsid w:val="00665639"/>
    <w:rsid w:val="00666DB2"/>
    <w:rsid w:val="00670130"/>
    <w:rsid w:val="00671224"/>
    <w:rsid w:val="00671E02"/>
    <w:rsid w:val="0067358D"/>
    <w:rsid w:val="00673C7B"/>
    <w:rsid w:val="006749CB"/>
    <w:rsid w:val="00681680"/>
    <w:rsid w:val="00681AA7"/>
    <w:rsid w:val="00682EAD"/>
    <w:rsid w:val="006841F3"/>
    <w:rsid w:val="00684EF2"/>
    <w:rsid w:val="00685070"/>
    <w:rsid w:val="00690DF3"/>
    <w:rsid w:val="0069189E"/>
    <w:rsid w:val="006924A0"/>
    <w:rsid w:val="00693A74"/>
    <w:rsid w:val="006967BE"/>
    <w:rsid w:val="0069718B"/>
    <w:rsid w:val="006A0633"/>
    <w:rsid w:val="006A0B2F"/>
    <w:rsid w:val="006A18BA"/>
    <w:rsid w:val="006A3501"/>
    <w:rsid w:val="006A4D37"/>
    <w:rsid w:val="006A5A0F"/>
    <w:rsid w:val="006A5E3C"/>
    <w:rsid w:val="006B02F1"/>
    <w:rsid w:val="006B1993"/>
    <w:rsid w:val="006B1B96"/>
    <w:rsid w:val="006B3FD5"/>
    <w:rsid w:val="006B4DDF"/>
    <w:rsid w:val="006B5677"/>
    <w:rsid w:val="006B6457"/>
    <w:rsid w:val="006C0F63"/>
    <w:rsid w:val="006C16C4"/>
    <w:rsid w:val="006C1CED"/>
    <w:rsid w:val="006C2B2F"/>
    <w:rsid w:val="006C43F0"/>
    <w:rsid w:val="006C52A5"/>
    <w:rsid w:val="006D3C93"/>
    <w:rsid w:val="006D51C1"/>
    <w:rsid w:val="006D6F40"/>
    <w:rsid w:val="006D77B5"/>
    <w:rsid w:val="006E2D21"/>
    <w:rsid w:val="006E3269"/>
    <w:rsid w:val="006F0BAA"/>
    <w:rsid w:val="006F0C5B"/>
    <w:rsid w:val="006F1B83"/>
    <w:rsid w:val="006F24B4"/>
    <w:rsid w:val="006F2D20"/>
    <w:rsid w:val="006F30E9"/>
    <w:rsid w:val="006F7948"/>
    <w:rsid w:val="00701293"/>
    <w:rsid w:val="00701C4D"/>
    <w:rsid w:val="00701FF4"/>
    <w:rsid w:val="00703392"/>
    <w:rsid w:val="00704726"/>
    <w:rsid w:val="00707A4A"/>
    <w:rsid w:val="00710AEB"/>
    <w:rsid w:val="0071112E"/>
    <w:rsid w:val="00711666"/>
    <w:rsid w:val="00713232"/>
    <w:rsid w:val="007140BE"/>
    <w:rsid w:val="0071462A"/>
    <w:rsid w:val="0071552D"/>
    <w:rsid w:val="00716240"/>
    <w:rsid w:val="00716B85"/>
    <w:rsid w:val="00721609"/>
    <w:rsid w:val="00721B63"/>
    <w:rsid w:val="007224B5"/>
    <w:rsid w:val="00723323"/>
    <w:rsid w:val="00723734"/>
    <w:rsid w:val="00724413"/>
    <w:rsid w:val="007248EA"/>
    <w:rsid w:val="0072691E"/>
    <w:rsid w:val="007274A4"/>
    <w:rsid w:val="00730022"/>
    <w:rsid w:val="00731EB8"/>
    <w:rsid w:val="007323EF"/>
    <w:rsid w:val="00732481"/>
    <w:rsid w:val="00733E28"/>
    <w:rsid w:val="00735166"/>
    <w:rsid w:val="00736602"/>
    <w:rsid w:val="00736C12"/>
    <w:rsid w:val="00736EF8"/>
    <w:rsid w:val="007408B4"/>
    <w:rsid w:val="0074127C"/>
    <w:rsid w:val="007423A1"/>
    <w:rsid w:val="0074494E"/>
    <w:rsid w:val="00746044"/>
    <w:rsid w:val="00746D40"/>
    <w:rsid w:val="00746D4F"/>
    <w:rsid w:val="00747DA5"/>
    <w:rsid w:val="00750B3A"/>
    <w:rsid w:val="00750C07"/>
    <w:rsid w:val="00751172"/>
    <w:rsid w:val="0075148C"/>
    <w:rsid w:val="0075326E"/>
    <w:rsid w:val="007538EF"/>
    <w:rsid w:val="00753FF4"/>
    <w:rsid w:val="0075540B"/>
    <w:rsid w:val="0075545D"/>
    <w:rsid w:val="00757E05"/>
    <w:rsid w:val="007618A9"/>
    <w:rsid w:val="00761AC3"/>
    <w:rsid w:val="007626FA"/>
    <w:rsid w:val="00762E05"/>
    <w:rsid w:val="00763AC5"/>
    <w:rsid w:val="007640EA"/>
    <w:rsid w:val="00767B8E"/>
    <w:rsid w:val="00767D5F"/>
    <w:rsid w:val="00770797"/>
    <w:rsid w:val="00770F8C"/>
    <w:rsid w:val="007711A8"/>
    <w:rsid w:val="00771DDD"/>
    <w:rsid w:val="007727A9"/>
    <w:rsid w:val="00774A3A"/>
    <w:rsid w:val="00774B06"/>
    <w:rsid w:val="00774C1A"/>
    <w:rsid w:val="007765C6"/>
    <w:rsid w:val="007769DB"/>
    <w:rsid w:val="007773AF"/>
    <w:rsid w:val="0078051D"/>
    <w:rsid w:val="007844BF"/>
    <w:rsid w:val="007855AC"/>
    <w:rsid w:val="00785B4A"/>
    <w:rsid w:val="00786BB6"/>
    <w:rsid w:val="007900A1"/>
    <w:rsid w:val="00791E4D"/>
    <w:rsid w:val="00794046"/>
    <w:rsid w:val="007947A7"/>
    <w:rsid w:val="007979F0"/>
    <w:rsid w:val="007A06CB"/>
    <w:rsid w:val="007A10AE"/>
    <w:rsid w:val="007A1BE8"/>
    <w:rsid w:val="007A2E70"/>
    <w:rsid w:val="007A31B4"/>
    <w:rsid w:val="007A435B"/>
    <w:rsid w:val="007A5147"/>
    <w:rsid w:val="007A6F4E"/>
    <w:rsid w:val="007A7783"/>
    <w:rsid w:val="007B034F"/>
    <w:rsid w:val="007B0A17"/>
    <w:rsid w:val="007B0CE8"/>
    <w:rsid w:val="007B24FC"/>
    <w:rsid w:val="007B3E65"/>
    <w:rsid w:val="007B4D74"/>
    <w:rsid w:val="007B4DA5"/>
    <w:rsid w:val="007B570B"/>
    <w:rsid w:val="007C1DF6"/>
    <w:rsid w:val="007C2F2E"/>
    <w:rsid w:val="007C4E50"/>
    <w:rsid w:val="007C53D8"/>
    <w:rsid w:val="007C5798"/>
    <w:rsid w:val="007D0715"/>
    <w:rsid w:val="007D0EB0"/>
    <w:rsid w:val="007D4A60"/>
    <w:rsid w:val="007D4CCC"/>
    <w:rsid w:val="007D6F48"/>
    <w:rsid w:val="007E0263"/>
    <w:rsid w:val="007E0438"/>
    <w:rsid w:val="007E05B0"/>
    <w:rsid w:val="007E0804"/>
    <w:rsid w:val="007E5228"/>
    <w:rsid w:val="007E5F37"/>
    <w:rsid w:val="007E6912"/>
    <w:rsid w:val="007F00A2"/>
    <w:rsid w:val="007F04C2"/>
    <w:rsid w:val="007F13BA"/>
    <w:rsid w:val="007F20FB"/>
    <w:rsid w:val="007F30A9"/>
    <w:rsid w:val="007F35A1"/>
    <w:rsid w:val="007F444A"/>
    <w:rsid w:val="007F4901"/>
    <w:rsid w:val="007F7AC8"/>
    <w:rsid w:val="00801DC1"/>
    <w:rsid w:val="0080315B"/>
    <w:rsid w:val="008051AF"/>
    <w:rsid w:val="008069B7"/>
    <w:rsid w:val="00807FC6"/>
    <w:rsid w:val="00812689"/>
    <w:rsid w:val="0081432C"/>
    <w:rsid w:val="008202DC"/>
    <w:rsid w:val="008209ED"/>
    <w:rsid w:val="008212B0"/>
    <w:rsid w:val="00821530"/>
    <w:rsid w:val="0082341A"/>
    <w:rsid w:val="008248BF"/>
    <w:rsid w:val="00826280"/>
    <w:rsid w:val="00827747"/>
    <w:rsid w:val="00827948"/>
    <w:rsid w:val="00827FF7"/>
    <w:rsid w:val="0083496C"/>
    <w:rsid w:val="00834AAB"/>
    <w:rsid w:val="00834D30"/>
    <w:rsid w:val="0083720F"/>
    <w:rsid w:val="008402C1"/>
    <w:rsid w:val="00840409"/>
    <w:rsid w:val="00840950"/>
    <w:rsid w:val="008415C3"/>
    <w:rsid w:val="00841674"/>
    <w:rsid w:val="00844FFA"/>
    <w:rsid w:val="00846F66"/>
    <w:rsid w:val="00847CCD"/>
    <w:rsid w:val="00850A8C"/>
    <w:rsid w:val="00851040"/>
    <w:rsid w:val="00851EBB"/>
    <w:rsid w:val="00852A2A"/>
    <w:rsid w:val="008573C1"/>
    <w:rsid w:val="0085752F"/>
    <w:rsid w:val="00857693"/>
    <w:rsid w:val="00860E93"/>
    <w:rsid w:val="008668FA"/>
    <w:rsid w:val="0086774E"/>
    <w:rsid w:val="00871284"/>
    <w:rsid w:val="008712B6"/>
    <w:rsid w:val="008726DA"/>
    <w:rsid w:val="00872834"/>
    <w:rsid w:val="00873F68"/>
    <w:rsid w:val="00874A14"/>
    <w:rsid w:val="0087520B"/>
    <w:rsid w:val="00875FE1"/>
    <w:rsid w:val="00876A78"/>
    <w:rsid w:val="008773A1"/>
    <w:rsid w:val="008773F9"/>
    <w:rsid w:val="008779A4"/>
    <w:rsid w:val="0088173A"/>
    <w:rsid w:val="00883B69"/>
    <w:rsid w:val="00884AD6"/>
    <w:rsid w:val="00885EE3"/>
    <w:rsid w:val="00887E79"/>
    <w:rsid w:val="00890FF9"/>
    <w:rsid w:val="008933F2"/>
    <w:rsid w:val="008938CC"/>
    <w:rsid w:val="00896EE4"/>
    <w:rsid w:val="008A1EC5"/>
    <w:rsid w:val="008A21EB"/>
    <w:rsid w:val="008A2E64"/>
    <w:rsid w:val="008A4348"/>
    <w:rsid w:val="008A43CF"/>
    <w:rsid w:val="008A54A5"/>
    <w:rsid w:val="008A5617"/>
    <w:rsid w:val="008A74B4"/>
    <w:rsid w:val="008A758E"/>
    <w:rsid w:val="008A7F82"/>
    <w:rsid w:val="008B09B7"/>
    <w:rsid w:val="008B0ADD"/>
    <w:rsid w:val="008B25F1"/>
    <w:rsid w:val="008B2CCE"/>
    <w:rsid w:val="008B4A91"/>
    <w:rsid w:val="008B5378"/>
    <w:rsid w:val="008C05AE"/>
    <w:rsid w:val="008C17EE"/>
    <w:rsid w:val="008C26CA"/>
    <w:rsid w:val="008C2B45"/>
    <w:rsid w:val="008C5352"/>
    <w:rsid w:val="008C63B1"/>
    <w:rsid w:val="008C7383"/>
    <w:rsid w:val="008D02EE"/>
    <w:rsid w:val="008D2143"/>
    <w:rsid w:val="008D214E"/>
    <w:rsid w:val="008D2AF7"/>
    <w:rsid w:val="008D6D29"/>
    <w:rsid w:val="008D7052"/>
    <w:rsid w:val="008E05D2"/>
    <w:rsid w:val="008E0F04"/>
    <w:rsid w:val="008E4899"/>
    <w:rsid w:val="008E4A91"/>
    <w:rsid w:val="008E4E4C"/>
    <w:rsid w:val="008E5C68"/>
    <w:rsid w:val="008E6E0F"/>
    <w:rsid w:val="008E7232"/>
    <w:rsid w:val="008E72DA"/>
    <w:rsid w:val="008F05E7"/>
    <w:rsid w:val="008F2095"/>
    <w:rsid w:val="008F2623"/>
    <w:rsid w:val="008F29DD"/>
    <w:rsid w:val="008F2B3E"/>
    <w:rsid w:val="008F3214"/>
    <w:rsid w:val="008F457C"/>
    <w:rsid w:val="008F6AC2"/>
    <w:rsid w:val="00903701"/>
    <w:rsid w:val="00906612"/>
    <w:rsid w:val="00906F8A"/>
    <w:rsid w:val="00907229"/>
    <w:rsid w:val="00911361"/>
    <w:rsid w:val="00912BAF"/>
    <w:rsid w:val="00922C44"/>
    <w:rsid w:val="00922D44"/>
    <w:rsid w:val="009248B3"/>
    <w:rsid w:val="009252C1"/>
    <w:rsid w:val="009254BD"/>
    <w:rsid w:val="009258ED"/>
    <w:rsid w:val="0092591C"/>
    <w:rsid w:val="00927CC5"/>
    <w:rsid w:val="00931882"/>
    <w:rsid w:val="009329BD"/>
    <w:rsid w:val="00933A52"/>
    <w:rsid w:val="009346E5"/>
    <w:rsid w:val="009365BF"/>
    <w:rsid w:val="009365D9"/>
    <w:rsid w:val="00936EFF"/>
    <w:rsid w:val="00942E74"/>
    <w:rsid w:val="00943A32"/>
    <w:rsid w:val="00944428"/>
    <w:rsid w:val="009476D1"/>
    <w:rsid w:val="009479D7"/>
    <w:rsid w:val="00947CFF"/>
    <w:rsid w:val="00954F9B"/>
    <w:rsid w:val="00955D69"/>
    <w:rsid w:val="009564DD"/>
    <w:rsid w:val="00956C01"/>
    <w:rsid w:val="0096277F"/>
    <w:rsid w:val="00963CB6"/>
    <w:rsid w:val="009644A9"/>
    <w:rsid w:val="00965727"/>
    <w:rsid w:val="00965A54"/>
    <w:rsid w:val="0096640F"/>
    <w:rsid w:val="00967978"/>
    <w:rsid w:val="00967D5A"/>
    <w:rsid w:val="00973D7D"/>
    <w:rsid w:val="00975AF0"/>
    <w:rsid w:val="00977652"/>
    <w:rsid w:val="00977E9F"/>
    <w:rsid w:val="00982179"/>
    <w:rsid w:val="00984318"/>
    <w:rsid w:val="0098478A"/>
    <w:rsid w:val="00984BE0"/>
    <w:rsid w:val="0098796E"/>
    <w:rsid w:val="009911BB"/>
    <w:rsid w:val="009920E0"/>
    <w:rsid w:val="009924F9"/>
    <w:rsid w:val="009926E1"/>
    <w:rsid w:val="009943A7"/>
    <w:rsid w:val="00997156"/>
    <w:rsid w:val="009A1294"/>
    <w:rsid w:val="009A14A4"/>
    <w:rsid w:val="009A5B7D"/>
    <w:rsid w:val="009A5C87"/>
    <w:rsid w:val="009B00BC"/>
    <w:rsid w:val="009B1598"/>
    <w:rsid w:val="009B2639"/>
    <w:rsid w:val="009B2B57"/>
    <w:rsid w:val="009B499C"/>
    <w:rsid w:val="009B5BF3"/>
    <w:rsid w:val="009B761D"/>
    <w:rsid w:val="009C0257"/>
    <w:rsid w:val="009C1273"/>
    <w:rsid w:val="009C1876"/>
    <w:rsid w:val="009C1967"/>
    <w:rsid w:val="009C4E43"/>
    <w:rsid w:val="009C5171"/>
    <w:rsid w:val="009C600A"/>
    <w:rsid w:val="009C6960"/>
    <w:rsid w:val="009C6BB7"/>
    <w:rsid w:val="009D599D"/>
    <w:rsid w:val="009E15A0"/>
    <w:rsid w:val="009E3D68"/>
    <w:rsid w:val="009E59CB"/>
    <w:rsid w:val="009E660F"/>
    <w:rsid w:val="009E661E"/>
    <w:rsid w:val="009F3BCA"/>
    <w:rsid w:val="009F43D7"/>
    <w:rsid w:val="009F6192"/>
    <w:rsid w:val="009F6EF7"/>
    <w:rsid w:val="00A01681"/>
    <w:rsid w:val="00A026B5"/>
    <w:rsid w:val="00A02C16"/>
    <w:rsid w:val="00A035F3"/>
    <w:rsid w:val="00A0432B"/>
    <w:rsid w:val="00A05DE4"/>
    <w:rsid w:val="00A06EDC"/>
    <w:rsid w:val="00A113A1"/>
    <w:rsid w:val="00A13ED7"/>
    <w:rsid w:val="00A15466"/>
    <w:rsid w:val="00A173B2"/>
    <w:rsid w:val="00A20510"/>
    <w:rsid w:val="00A21CF7"/>
    <w:rsid w:val="00A230FB"/>
    <w:rsid w:val="00A231D6"/>
    <w:rsid w:val="00A24AEE"/>
    <w:rsid w:val="00A24BD7"/>
    <w:rsid w:val="00A2517F"/>
    <w:rsid w:val="00A26522"/>
    <w:rsid w:val="00A30F97"/>
    <w:rsid w:val="00A33021"/>
    <w:rsid w:val="00A33D05"/>
    <w:rsid w:val="00A342A7"/>
    <w:rsid w:val="00A34A79"/>
    <w:rsid w:val="00A35532"/>
    <w:rsid w:val="00A374D9"/>
    <w:rsid w:val="00A379E0"/>
    <w:rsid w:val="00A41D56"/>
    <w:rsid w:val="00A423CA"/>
    <w:rsid w:val="00A437D7"/>
    <w:rsid w:val="00A43813"/>
    <w:rsid w:val="00A43A72"/>
    <w:rsid w:val="00A447C2"/>
    <w:rsid w:val="00A44A6B"/>
    <w:rsid w:val="00A45A62"/>
    <w:rsid w:val="00A45E1A"/>
    <w:rsid w:val="00A466D8"/>
    <w:rsid w:val="00A5294E"/>
    <w:rsid w:val="00A54D9E"/>
    <w:rsid w:val="00A55E3B"/>
    <w:rsid w:val="00A56270"/>
    <w:rsid w:val="00A60820"/>
    <w:rsid w:val="00A60AA0"/>
    <w:rsid w:val="00A6151B"/>
    <w:rsid w:val="00A6224C"/>
    <w:rsid w:val="00A62DF1"/>
    <w:rsid w:val="00A63905"/>
    <w:rsid w:val="00A63F38"/>
    <w:rsid w:val="00A64874"/>
    <w:rsid w:val="00A64ED3"/>
    <w:rsid w:val="00A6513A"/>
    <w:rsid w:val="00A65E58"/>
    <w:rsid w:val="00A664BC"/>
    <w:rsid w:val="00A66DAA"/>
    <w:rsid w:val="00A66FBB"/>
    <w:rsid w:val="00A705A1"/>
    <w:rsid w:val="00A71998"/>
    <w:rsid w:val="00A71AA4"/>
    <w:rsid w:val="00A72B46"/>
    <w:rsid w:val="00A74788"/>
    <w:rsid w:val="00A750CC"/>
    <w:rsid w:val="00A7576D"/>
    <w:rsid w:val="00A76055"/>
    <w:rsid w:val="00A77001"/>
    <w:rsid w:val="00A81051"/>
    <w:rsid w:val="00A81C26"/>
    <w:rsid w:val="00A830FF"/>
    <w:rsid w:val="00A900A9"/>
    <w:rsid w:val="00A91230"/>
    <w:rsid w:val="00A9177C"/>
    <w:rsid w:val="00A92C17"/>
    <w:rsid w:val="00A9365D"/>
    <w:rsid w:val="00A9390B"/>
    <w:rsid w:val="00A94BE7"/>
    <w:rsid w:val="00A9600D"/>
    <w:rsid w:val="00AA203D"/>
    <w:rsid w:val="00AA5D4A"/>
    <w:rsid w:val="00AA5FDD"/>
    <w:rsid w:val="00AA73C6"/>
    <w:rsid w:val="00AA79D1"/>
    <w:rsid w:val="00AA7EF7"/>
    <w:rsid w:val="00AB1063"/>
    <w:rsid w:val="00AB408E"/>
    <w:rsid w:val="00AB504F"/>
    <w:rsid w:val="00AB50C6"/>
    <w:rsid w:val="00AB6E6A"/>
    <w:rsid w:val="00AC17BA"/>
    <w:rsid w:val="00AC257B"/>
    <w:rsid w:val="00AC2F48"/>
    <w:rsid w:val="00AC3A39"/>
    <w:rsid w:val="00AC59DA"/>
    <w:rsid w:val="00AC718D"/>
    <w:rsid w:val="00AD060D"/>
    <w:rsid w:val="00AD09E5"/>
    <w:rsid w:val="00AD0EF9"/>
    <w:rsid w:val="00AD1B96"/>
    <w:rsid w:val="00AD4B15"/>
    <w:rsid w:val="00AD4F95"/>
    <w:rsid w:val="00AD64A7"/>
    <w:rsid w:val="00AD6D51"/>
    <w:rsid w:val="00AD7D3E"/>
    <w:rsid w:val="00AE2F5F"/>
    <w:rsid w:val="00AE4070"/>
    <w:rsid w:val="00AE47F8"/>
    <w:rsid w:val="00AE5263"/>
    <w:rsid w:val="00AE6A23"/>
    <w:rsid w:val="00AE6A68"/>
    <w:rsid w:val="00AF0315"/>
    <w:rsid w:val="00AF36DB"/>
    <w:rsid w:val="00AF75F8"/>
    <w:rsid w:val="00AF7757"/>
    <w:rsid w:val="00B04E65"/>
    <w:rsid w:val="00B05AB5"/>
    <w:rsid w:val="00B10518"/>
    <w:rsid w:val="00B10E56"/>
    <w:rsid w:val="00B110D6"/>
    <w:rsid w:val="00B12000"/>
    <w:rsid w:val="00B128D7"/>
    <w:rsid w:val="00B14B8E"/>
    <w:rsid w:val="00B15671"/>
    <w:rsid w:val="00B15DD0"/>
    <w:rsid w:val="00B160A5"/>
    <w:rsid w:val="00B161E7"/>
    <w:rsid w:val="00B168AA"/>
    <w:rsid w:val="00B20C38"/>
    <w:rsid w:val="00B20CAC"/>
    <w:rsid w:val="00B2275A"/>
    <w:rsid w:val="00B229EF"/>
    <w:rsid w:val="00B25424"/>
    <w:rsid w:val="00B25EB5"/>
    <w:rsid w:val="00B26026"/>
    <w:rsid w:val="00B2734D"/>
    <w:rsid w:val="00B27688"/>
    <w:rsid w:val="00B27B8D"/>
    <w:rsid w:val="00B30339"/>
    <w:rsid w:val="00B305FC"/>
    <w:rsid w:val="00B3264D"/>
    <w:rsid w:val="00B32660"/>
    <w:rsid w:val="00B33DFA"/>
    <w:rsid w:val="00B364C7"/>
    <w:rsid w:val="00B366BF"/>
    <w:rsid w:val="00B36A2A"/>
    <w:rsid w:val="00B37AB5"/>
    <w:rsid w:val="00B37B0E"/>
    <w:rsid w:val="00B44173"/>
    <w:rsid w:val="00B45560"/>
    <w:rsid w:val="00B470C4"/>
    <w:rsid w:val="00B473CE"/>
    <w:rsid w:val="00B47F3C"/>
    <w:rsid w:val="00B5059D"/>
    <w:rsid w:val="00B505A8"/>
    <w:rsid w:val="00B506BB"/>
    <w:rsid w:val="00B51022"/>
    <w:rsid w:val="00B511BE"/>
    <w:rsid w:val="00B56ACF"/>
    <w:rsid w:val="00B60392"/>
    <w:rsid w:val="00B60D56"/>
    <w:rsid w:val="00B60EB6"/>
    <w:rsid w:val="00B61489"/>
    <w:rsid w:val="00B6213D"/>
    <w:rsid w:val="00B62B0F"/>
    <w:rsid w:val="00B63735"/>
    <w:rsid w:val="00B65C76"/>
    <w:rsid w:val="00B7098E"/>
    <w:rsid w:val="00B71D52"/>
    <w:rsid w:val="00B722DC"/>
    <w:rsid w:val="00B7261D"/>
    <w:rsid w:val="00B76D37"/>
    <w:rsid w:val="00B76F27"/>
    <w:rsid w:val="00B81F0C"/>
    <w:rsid w:val="00B822F2"/>
    <w:rsid w:val="00B83C62"/>
    <w:rsid w:val="00B848B3"/>
    <w:rsid w:val="00B85A15"/>
    <w:rsid w:val="00B86A59"/>
    <w:rsid w:val="00B86E89"/>
    <w:rsid w:val="00B90F3C"/>
    <w:rsid w:val="00B91075"/>
    <w:rsid w:val="00B9212F"/>
    <w:rsid w:val="00B921D5"/>
    <w:rsid w:val="00B92269"/>
    <w:rsid w:val="00B939EF"/>
    <w:rsid w:val="00B945D5"/>
    <w:rsid w:val="00B954AE"/>
    <w:rsid w:val="00B9597D"/>
    <w:rsid w:val="00B95E76"/>
    <w:rsid w:val="00B96B6B"/>
    <w:rsid w:val="00BA011D"/>
    <w:rsid w:val="00BA06BE"/>
    <w:rsid w:val="00BA1070"/>
    <w:rsid w:val="00BA19BF"/>
    <w:rsid w:val="00BA5467"/>
    <w:rsid w:val="00BA5B12"/>
    <w:rsid w:val="00BB11D4"/>
    <w:rsid w:val="00BB173A"/>
    <w:rsid w:val="00BB2942"/>
    <w:rsid w:val="00BB3174"/>
    <w:rsid w:val="00BB38C9"/>
    <w:rsid w:val="00BB406F"/>
    <w:rsid w:val="00BC2E13"/>
    <w:rsid w:val="00BC3234"/>
    <w:rsid w:val="00BC6794"/>
    <w:rsid w:val="00BC718E"/>
    <w:rsid w:val="00BC798E"/>
    <w:rsid w:val="00BC79B9"/>
    <w:rsid w:val="00BD2D7D"/>
    <w:rsid w:val="00BE298C"/>
    <w:rsid w:val="00BE2CF5"/>
    <w:rsid w:val="00BE36CE"/>
    <w:rsid w:val="00BE4576"/>
    <w:rsid w:val="00BE5288"/>
    <w:rsid w:val="00BE6069"/>
    <w:rsid w:val="00BE6BCE"/>
    <w:rsid w:val="00BE6EA4"/>
    <w:rsid w:val="00BF3724"/>
    <w:rsid w:val="00BF3DDB"/>
    <w:rsid w:val="00BF4F8A"/>
    <w:rsid w:val="00BF636F"/>
    <w:rsid w:val="00C005FB"/>
    <w:rsid w:val="00C007B3"/>
    <w:rsid w:val="00C02C5C"/>
    <w:rsid w:val="00C030A4"/>
    <w:rsid w:val="00C03121"/>
    <w:rsid w:val="00C05072"/>
    <w:rsid w:val="00C0594B"/>
    <w:rsid w:val="00C059CE"/>
    <w:rsid w:val="00C063A3"/>
    <w:rsid w:val="00C06EC5"/>
    <w:rsid w:val="00C11116"/>
    <w:rsid w:val="00C1161C"/>
    <w:rsid w:val="00C11AB0"/>
    <w:rsid w:val="00C121D2"/>
    <w:rsid w:val="00C1293F"/>
    <w:rsid w:val="00C129B7"/>
    <w:rsid w:val="00C13568"/>
    <w:rsid w:val="00C13822"/>
    <w:rsid w:val="00C14BAD"/>
    <w:rsid w:val="00C14D8E"/>
    <w:rsid w:val="00C167FE"/>
    <w:rsid w:val="00C17748"/>
    <w:rsid w:val="00C20295"/>
    <w:rsid w:val="00C23A45"/>
    <w:rsid w:val="00C23C08"/>
    <w:rsid w:val="00C23E7A"/>
    <w:rsid w:val="00C2407B"/>
    <w:rsid w:val="00C24A9D"/>
    <w:rsid w:val="00C25CA6"/>
    <w:rsid w:val="00C26A63"/>
    <w:rsid w:val="00C26E95"/>
    <w:rsid w:val="00C275BB"/>
    <w:rsid w:val="00C32A2B"/>
    <w:rsid w:val="00C32DE6"/>
    <w:rsid w:val="00C365D1"/>
    <w:rsid w:val="00C368F3"/>
    <w:rsid w:val="00C37C26"/>
    <w:rsid w:val="00C4047B"/>
    <w:rsid w:val="00C41425"/>
    <w:rsid w:val="00C41E1F"/>
    <w:rsid w:val="00C41FD4"/>
    <w:rsid w:val="00C423FB"/>
    <w:rsid w:val="00C45412"/>
    <w:rsid w:val="00C47205"/>
    <w:rsid w:val="00C4737F"/>
    <w:rsid w:val="00C47A4B"/>
    <w:rsid w:val="00C5069D"/>
    <w:rsid w:val="00C50913"/>
    <w:rsid w:val="00C51517"/>
    <w:rsid w:val="00C520D4"/>
    <w:rsid w:val="00C55BB6"/>
    <w:rsid w:val="00C57030"/>
    <w:rsid w:val="00C601FE"/>
    <w:rsid w:val="00C60B4F"/>
    <w:rsid w:val="00C61366"/>
    <w:rsid w:val="00C62FE2"/>
    <w:rsid w:val="00C65E18"/>
    <w:rsid w:val="00C663DA"/>
    <w:rsid w:val="00C70F4F"/>
    <w:rsid w:val="00C7158A"/>
    <w:rsid w:val="00C7354E"/>
    <w:rsid w:val="00C74674"/>
    <w:rsid w:val="00C75520"/>
    <w:rsid w:val="00C75C40"/>
    <w:rsid w:val="00C75E86"/>
    <w:rsid w:val="00C765B4"/>
    <w:rsid w:val="00C80026"/>
    <w:rsid w:val="00C804E9"/>
    <w:rsid w:val="00C81269"/>
    <w:rsid w:val="00C8487E"/>
    <w:rsid w:val="00C90366"/>
    <w:rsid w:val="00C91009"/>
    <w:rsid w:val="00C91C21"/>
    <w:rsid w:val="00C920C1"/>
    <w:rsid w:val="00C92F27"/>
    <w:rsid w:val="00C93779"/>
    <w:rsid w:val="00C937EC"/>
    <w:rsid w:val="00C94B24"/>
    <w:rsid w:val="00C957EC"/>
    <w:rsid w:val="00C971CC"/>
    <w:rsid w:val="00C977F7"/>
    <w:rsid w:val="00C9785C"/>
    <w:rsid w:val="00CA2F16"/>
    <w:rsid w:val="00CA3603"/>
    <w:rsid w:val="00CB0D9E"/>
    <w:rsid w:val="00CB1243"/>
    <w:rsid w:val="00CB199C"/>
    <w:rsid w:val="00CB246B"/>
    <w:rsid w:val="00CB52FF"/>
    <w:rsid w:val="00CB549F"/>
    <w:rsid w:val="00CB5689"/>
    <w:rsid w:val="00CC307B"/>
    <w:rsid w:val="00CC36A8"/>
    <w:rsid w:val="00CC5748"/>
    <w:rsid w:val="00CC5DBC"/>
    <w:rsid w:val="00CC5EBC"/>
    <w:rsid w:val="00CC5F0F"/>
    <w:rsid w:val="00CC6CA0"/>
    <w:rsid w:val="00CC7A47"/>
    <w:rsid w:val="00CD11E1"/>
    <w:rsid w:val="00CD1F3D"/>
    <w:rsid w:val="00CD2768"/>
    <w:rsid w:val="00CD34D8"/>
    <w:rsid w:val="00CD43A2"/>
    <w:rsid w:val="00CE0A76"/>
    <w:rsid w:val="00CE2847"/>
    <w:rsid w:val="00CE4865"/>
    <w:rsid w:val="00CE5D8E"/>
    <w:rsid w:val="00CF22C0"/>
    <w:rsid w:val="00CF2C9F"/>
    <w:rsid w:val="00CF41A8"/>
    <w:rsid w:val="00CF4387"/>
    <w:rsid w:val="00CF43D0"/>
    <w:rsid w:val="00CF4E45"/>
    <w:rsid w:val="00D03B16"/>
    <w:rsid w:val="00D043AB"/>
    <w:rsid w:val="00D04FE0"/>
    <w:rsid w:val="00D05D97"/>
    <w:rsid w:val="00D06CA2"/>
    <w:rsid w:val="00D0712A"/>
    <w:rsid w:val="00D10442"/>
    <w:rsid w:val="00D11A48"/>
    <w:rsid w:val="00D11C8E"/>
    <w:rsid w:val="00D12CDC"/>
    <w:rsid w:val="00D12D72"/>
    <w:rsid w:val="00D146B5"/>
    <w:rsid w:val="00D14C53"/>
    <w:rsid w:val="00D157D4"/>
    <w:rsid w:val="00D17C7B"/>
    <w:rsid w:val="00D210D6"/>
    <w:rsid w:val="00D217BA"/>
    <w:rsid w:val="00D2222B"/>
    <w:rsid w:val="00D234B1"/>
    <w:rsid w:val="00D23C81"/>
    <w:rsid w:val="00D2421E"/>
    <w:rsid w:val="00D25239"/>
    <w:rsid w:val="00D2670B"/>
    <w:rsid w:val="00D27408"/>
    <w:rsid w:val="00D27B25"/>
    <w:rsid w:val="00D27B8B"/>
    <w:rsid w:val="00D30B58"/>
    <w:rsid w:val="00D3167E"/>
    <w:rsid w:val="00D32243"/>
    <w:rsid w:val="00D335B5"/>
    <w:rsid w:val="00D349FA"/>
    <w:rsid w:val="00D36AF1"/>
    <w:rsid w:val="00D37411"/>
    <w:rsid w:val="00D4119E"/>
    <w:rsid w:val="00D42542"/>
    <w:rsid w:val="00D44297"/>
    <w:rsid w:val="00D46978"/>
    <w:rsid w:val="00D47303"/>
    <w:rsid w:val="00D50184"/>
    <w:rsid w:val="00D51C98"/>
    <w:rsid w:val="00D53548"/>
    <w:rsid w:val="00D535DA"/>
    <w:rsid w:val="00D53C2E"/>
    <w:rsid w:val="00D54999"/>
    <w:rsid w:val="00D54B6E"/>
    <w:rsid w:val="00D60A2E"/>
    <w:rsid w:val="00D61F93"/>
    <w:rsid w:val="00D62E74"/>
    <w:rsid w:val="00D6432C"/>
    <w:rsid w:val="00D65BB3"/>
    <w:rsid w:val="00D672C6"/>
    <w:rsid w:val="00D72C04"/>
    <w:rsid w:val="00D7385A"/>
    <w:rsid w:val="00D7718F"/>
    <w:rsid w:val="00D7738C"/>
    <w:rsid w:val="00D80629"/>
    <w:rsid w:val="00D82060"/>
    <w:rsid w:val="00D82313"/>
    <w:rsid w:val="00D83690"/>
    <w:rsid w:val="00D8523F"/>
    <w:rsid w:val="00D87CA3"/>
    <w:rsid w:val="00D9181F"/>
    <w:rsid w:val="00D91B52"/>
    <w:rsid w:val="00D9410E"/>
    <w:rsid w:val="00D957D4"/>
    <w:rsid w:val="00DA2B0C"/>
    <w:rsid w:val="00DA2F58"/>
    <w:rsid w:val="00DA3627"/>
    <w:rsid w:val="00DA4503"/>
    <w:rsid w:val="00DA4822"/>
    <w:rsid w:val="00DA4F0F"/>
    <w:rsid w:val="00DA5315"/>
    <w:rsid w:val="00DB10E4"/>
    <w:rsid w:val="00DB271D"/>
    <w:rsid w:val="00DB571D"/>
    <w:rsid w:val="00DB7369"/>
    <w:rsid w:val="00DB73EF"/>
    <w:rsid w:val="00DB79FC"/>
    <w:rsid w:val="00DB7A48"/>
    <w:rsid w:val="00DC21F3"/>
    <w:rsid w:val="00DC26E7"/>
    <w:rsid w:val="00DC3A84"/>
    <w:rsid w:val="00DC4CA7"/>
    <w:rsid w:val="00DC5E4D"/>
    <w:rsid w:val="00DC6639"/>
    <w:rsid w:val="00DC7E07"/>
    <w:rsid w:val="00DD0135"/>
    <w:rsid w:val="00DD18AD"/>
    <w:rsid w:val="00DD27EA"/>
    <w:rsid w:val="00DD4628"/>
    <w:rsid w:val="00DD5860"/>
    <w:rsid w:val="00DD6100"/>
    <w:rsid w:val="00DE18DC"/>
    <w:rsid w:val="00DE1D1B"/>
    <w:rsid w:val="00DE28C4"/>
    <w:rsid w:val="00DE3270"/>
    <w:rsid w:val="00DE34D8"/>
    <w:rsid w:val="00DE4CBC"/>
    <w:rsid w:val="00DE4E34"/>
    <w:rsid w:val="00DE4F65"/>
    <w:rsid w:val="00DE5C08"/>
    <w:rsid w:val="00DE649F"/>
    <w:rsid w:val="00DF0FCD"/>
    <w:rsid w:val="00DF1380"/>
    <w:rsid w:val="00DF18E2"/>
    <w:rsid w:val="00DF452F"/>
    <w:rsid w:val="00DF4549"/>
    <w:rsid w:val="00DF5124"/>
    <w:rsid w:val="00DF5D80"/>
    <w:rsid w:val="00DF7CF4"/>
    <w:rsid w:val="00E01276"/>
    <w:rsid w:val="00E0181D"/>
    <w:rsid w:val="00E0668E"/>
    <w:rsid w:val="00E0754F"/>
    <w:rsid w:val="00E076E5"/>
    <w:rsid w:val="00E07864"/>
    <w:rsid w:val="00E07EBD"/>
    <w:rsid w:val="00E10EF7"/>
    <w:rsid w:val="00E11CE9"/>
    <w:rsid w:val="00E12254"/>
    <w:rsid w:val="00E13E45"/>
    <w:rsid w:val="00E15BB7"/>
    <w:rsid w:val="00E1702B"/>
    <w:rsid w:val="00E2008B"/>
    <w:rsid w:val="00E21998"/>
    <w:rsid w:val="00E2215F"/>
    <w:rsid w:val="00E2281C"/>
    <w:rsid w:val="00E22A04"/>
    <w:rsid w:val="00E23F1C"/>
    <w:rsid w:val="00E24547"/>
    <w:rsid w:val="00E24B0D"/>
    <w:rsid w:val="00E24C72"/>
    <w:rsid w:val="00E25CBF"/>
    <w:rsid w:val="00E2727C"/>
    <w:rsid w:val="00E3281D"/>
    <w:rsid w:val="00E32FE7"/>
    <w:rsid w:val="00E3511F"/>
    <w:rsid w:val="00E35526"/>
    <w:rsid w:val="00E36749"/>
    <w:rsid w:val="00E36B4E"/>
    <w:rsid w:val="00E40518"/>
    <w:rsid w:val="00E405C8"/>
    <w:rsid w:val="00E41093"/>
    <w:rsid w:val="00E4117C"/>
    <w:rsid w:val="00E414C3"/>
    <w:rsid w:val="00E415AE"/>
    <w:rsid w:val="00E419C8"/>
    <w:rsid w:val="00E427A6"/>
    <w:rsid w:val="00E4529A"/>
    <w:rsid w:val="00E4756A"/>
    <w:rsid w:val="00E475DB"/>
    <w:rsid w:val="00E47893"/>
    <w:rsid w:val="00E4789B"/>
    <w:rsid w:val="00E50107"/>
    <w:rsid w:val="00E51EA6"/>
    <w:rsid w:val="00E55AFD"/>
    <w:rsid w:val="00E56B83"/>
    <w:rsid w:val="00E56C64"/>
    <w:rsid w:val="00E57D64"/>
    <w:rsid w:val="00E60C2F"/>
    <w:rsid w:val="00E65675"/>
    <w:rsid w:val="00E66300"/>
    <w:rsid w:val="00E71A8D"/>
    <w:rsid w:val="00E734F3"/>
    <w:rsid w:val="00E73518"/>
    <w:rsid w:val="00E74C8B"/>
    <w:rsid w:val="00E7528F"/>
    <w:rsid w:val="00E755B1"/>
    <w:rsid w:val="00E80157"/>
    <w:rsid w:val="00E80B81"/>
    <w:rsid w:val="00E82A58"/>
    <w:rsid w:val="00E83F12"/>
    <w:rsid w:val="00E85633"/>
    <w:rsid w:val="00E875AD"/>
    <w:rsid w:val="00E900C7"/>
    <w:rsid w:val="00E9126F"/>
    <w:rsid w:val="00E92B54"/>
    <w:rsid w:val="00E97733"/>
    <w:rsid w:val="00E97A33"/>
    <w:rsid w:val="00E97BFF"/>
    <w:rsid w:val="00EA1C41"/>
    <w:rsid w:val="00EA2BB6"/>
    <w:rsid w:val="00EA5A59"/>
    <w:rsid w:val="00EA7645"/>
    <w:rsid w:val="00EA7972"/>
    <w:rsid w:val="00EB060E"/>
    <w:rsid w:val="00EB22FA"/>
    <w:rsid w:val="00EB3D42"/>
    <w:rsid w:val="00EB46AD"/>
    <w:rsid w:val="00EB4DDC"/>
    <w:rsid w:val="00EB56EB"/>
    <w:rsid w:val="00EB57B8"/>
    <w:rsid w:val="00EB5C6C"/>
    <w:rsid w:val="00EB66CA"/>
    <w:rsid w:val="00EB6B64"/>
    <w:rsid w:val="00EB74C8"/>
    <w:rsid w:val="00EC278B"/>
    <w:rsid w:val="00EC3384"/>
    <w:rsid w:val="00EC35E9"/>
    <w:rsid w:val="00EC520B"/>
    <w:rsid w:val="00EC60C2"/>
    <w:rsid w:val="00EC6313"/>
    <w:rsid w:val="00ED12B9"/>
    <w:rsid w:val="00ED2D19"/>
    <w:rsid w:val="00ED2DCB"/>
    <w:rsid w:val="00ED2E50"/>
    <w:rsid w:val="00ED431B"/>
    <w:rsid w:val="00ED4BED"/>
    <w:rsid w:val="00ED547E"/>
    <w:rsid w:val="00ED59AE"/>
    <w:rsid w:val="00ED5F44"/>
    <w:rsid w:val="00ED69E8"/>
    <w:rsid w:val="00ED6BF3"/>
    <w:rsid w:val="00ED76FB"/>
    <w:rsid w:val="00EE13CD"/>
    <w:rsid w:val="00EE1F89"/>
    <w:rsid w:val="00EE2B02"/>
    <w:rsid w:val="00EE3A80"/>
    <w:rsid w:val="00EE3D09"/>
    <w:rsid w:val="00EE4397"/>
    <w:rsid w:val="00EE5D91"/>
    <w:rsid w:val="00EE65F3"/>
    <w:rsid w:val="00EE6EDC"/>
    <w:rsid w:val="00EF0ECC"/>
    <w:rsid w:val="00EF21B7"/>
    <w:rsid w:val="00EF2CF4"/>
    <w:rsid w:val="00EF38BD"/>
    <w:rsid w:val="00EF63F0"/>
    <w:rsid w:val="00EF64F9"/>
    <w:rsid w:val="00EF72FC"/>
    <w:rsid w:val="00EF75DB"/>
    <w:rsid w:val="00F021E7"/>
    <w:rsid w:val="00F036E9"/>
    <w:rsid w:val="00F047DE"/>
    <w:rsid w:val="00F0674E"/>
    <w:rsid w:val="00F073F0"/>
    <w:rsid w:val="00F07676"/>
    <w:rsid w:val="00F101C4"/>
    <w:rsid w:val="00F10EC2"/>
    <w:rsid w:val="00F11AE7"/>
    <w:rsid w:val="00F12B5A"/>
    <w:rsid w:val="00F14E35"/>
    <w:rsid w:val="00F1536A"/>
    <w:rsid w:val="00F15D82"/>
    <w:rsid w:val="00F15F97"/>
    <w:rsid w:val="00F15FF8"/>
    <w:rsid w:val="00F1664A"/>
    <w:rsid w:val="00F16875"/>
    <w:rsid w:val="00F17941"/>
    <w:rsid w:val="00F17FD0"/>
    <w:rsid w:val="00F20BF6"/>
    <w:rsid w:val="00F2149F"/>
    <w:rsid w:val="00F21778"/>
    <w:rsid w:val="00F2251F"/>
    <w:rsid w:val="00F25C5F"/>
    <w:rsid w:val="00F26FF1"/>
    <w:rsid w:val="00F27602"/>
    <w:rsid w:val="00F3025F"/>
    <w:rsid w:val="00F31AA3"/>
    <w:rsid w:val="00F3216F"/>
    <w:rsid w:val="00F32566"/>
    <w:rsid w:val="00F34F8E"/>
    <w:rsid w:val="00F35922"/>
    <w:rsid w:val="00F3756C"/>
    <w:rsid w:val="00F37E57"/>
    <w:rsid w:val="00F403A6"/>
    <w:rsid w:val="00F41D37"/>
    <w:rsid w:val="00F437CF"/>
    <w:rsid w:val="00F43F4B"/>
    <w:rsid w:val="00F443AB"/>
    <w:rsid w:val="00F4474A"/>
    <w:rsid w:val="00F449A7"/>
    <w:rsid w:val="00F450A5"/>
    <w:rsid w:val="00F46C12"/>
    <w:rsid w:val="00F46C27"/>
    <w:rsid w:val="00F4769E"/>
    <w:rsid w:val="00F4779E"/>
    <w:rsid w:val="00F47B16"/>
    <w:rsid w:val="00F50217"/>
    <w:rsid w:val="00F51BD3"/>
    <w:rsid w:val="00F5338C"/>
    <w:rsid w:val="00F5375A"/>
    <w:rsid w:val="00F53DC7"/>
    <w:rsid w:val="00F54F5F"/>
    <w:rsid w:val="00F556D6"/>
    <w:rsid w:val="00F570B8"/>
    <w:rsid w:val="00F61E45"/>
    <w:rsid w:val="00F622A5"/>
    <w:rsid w:val="00F622D3"/>
    <w:rsid w:val="00F651F8"/>
    <w:rsid w:val="00F6628A"/>
    <w:rsid w:val="00F66815"/>
    <w:rsid w:val="00F66F2F"/>
    <w:rsid w:val="00F6718C"/>
    <w:rsid w:val="00F717E7"/>
    <w:rsid w:val="00F735F7"/>
    <w:rsid w:val="00F73AF2"/>
    <w:rsid w:val="00F740BF"/>
    <w:rsid w:val="00F74624"/>
    <w:rsid w:val="00F74D66"/>
    <w:rsid w:val="00F74E0C"/>
    <w:rsid w:val="00F77109"/>
    <w:rsid w:val="00F772E9"/>
    <w:rsid w:val="00F81971"/>
    <w:rsid w:val="00F8252F"/>
    <w:rsid w:val="00F8289E"/>
    <w:rsid w:val="00F8409C"/>
    <w:rsid w:val="00F8589A"/>
    <w:rsid w:val="00F85A44"/>
    <w:rsid w:val="00F90BC8"/>
    <w:rsid w:val="00F92F67"/>
    <w:rsid w:val="00F968E9"/>
    <w:rsid w:val="00FA17F9"/>
    <w:rsid w:val="00FA35A0"/>
    <w:rsid w:val="00FB0918"/>
    <w:rsid w:val="00FB2DDC"/>
    <w:rsid w:val="00FB3C94"/>
    <w:rsid w:val="00FB4165"/>
    <w:rsid w:val="00FB4EB2"/>
    <w:rsid w:val="00FB73BF"/>
    <w:rsid w:val="00FC0DA4"/>
    <w:rsid w:val="00FC14C5"/>
    <w:rsid w:val="00FC36DE"/>
    <w:rsid w:val="00FC3782"/>
    <w:rsid w:val="00FC38CC"/>
    <w:rsid w:val="00FC4448"/>
    <w:rsid w:val="00FC444D"/>
    <w:rsid w:val="00FC627F"/>
    <w:rsid w:val="00FC76FB"/>
    <w:rsid w:val="00FD0441"/>
    <w:rsid w:val="00FD20B0"/>
    <w:rsid w:val="00FD27C0"/>
    <w:rsid w:val="00FD58D7"/>
    <w:rsid w:val="00FD711C"/>
    <w:rsid w:val="00FD78AD"/>
    <w:rsid w:val="00FE162C"/>
    <w:rsid w:val="00FE1CAB"/>
    <w:rsid w:val="00FE2278"/>
    <w:rsid w:val="00FE2D9D"/>
    <w:rsid w:val="00FE4389"/>
    <w:rsid w:val="00FE5975"/>
    <w:rsid w:val="00FE5C56"/>
    <w:rsid w:val="00FE7627"/>
    <w:rsid w:val="00FF00E5"/>
    <w:rsid w:val="00FF182F"/>
    <w:rsid w:val="00FF2E62"/>
    <w:rsid w:val="00FF3261"/>
    <w:rsid w:val="00FF506A"/>
    <w:rsid w:val="00FF7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14:docId w14:val="3587FCF2"/>
  <w15:docId w15:val="{3632E12E-9C7E-47AC-A463-7542128D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6D71"/>
    <w:pPr>
      <w:widowControl w:val="0"/>
      <w:adjustRightInd w:val="0"/>
      <w:spacing w:line="360" w:lineRule="atLeast"/>
      <w:jc w:val="both"/>
      <w:textAlignment w:val="baseline"/>
    </w:pPr>
    <w:rPr>
      <w:rFonts w:ascii="Century" w:eastAsia="ＭＳ 明朝" w:hAnsi="Century" w:cs="Times New Roman"/>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66D8"/>
    <w:pPr>
      <w:tabs>
        <w:tab w:val="center" w:pos="4252"/>
        <w:tab w:val="right" w:pos="8504"/>
      </w:tabs>
      <w:snapToGrid w:val="0"/>
    </w:pPr>
  </w:style>
  <w:style w:type="character" w:customStyle="1" w:styleId="a4">
    <w:name w:val="ヘッダー (文字)"/>
    <w:basedOn w:val="a0"/>
    <w:link w:val="a3"/>
    <w:uiPriority w:val="99"/>
    <w:rsid w:val="00A466D8"/>
    <w:rPr>
      <w:rFonts w:ascii="Century" w:eastAsia="ＭＳ 明朝" w:hAnsi="Century" w:cs="Times New Roman"/>
      <w:kern w:val="0"/>
      <w:sz w:val="21"/>
      <w:szCs w:val="20"/>
    </w:rPr>
  </w:style>
  <w:style w:type="paragraph" w:styleId="a5">
    <w:name w:val="footer"/>
    <w:basedOn w:val="a"/>
    <w:link w:val="a6"/>
    <w:uiPriority w:val="99"/>
    <w:unhideWhenUsed/>
    <w:rsid w:val="00A466D8"/>
    <w:pPr>
      <w:tabs>
        <w:tab w:val="center" w:pos="4252"/>
        <w:tab w:val="right" w:pos="8504"/>
      </w:tabs>
      <w:snapToGrid w:val="0"/>
    </w:pPr>
  </w:style>
  <w:style w:type="character" w:customStyle="1" w:styleId="a6">
    <w:name w:val="フッター (文字)"/>
    <w:basedOn w:val="a0"/>
    <w:link w:val="a5"/>
    <w:uiPriority w:val="99"/>
    <w:rsid w:val="00A466D8"/>
    <w:rPr>
      <w:rFonts w:ascii="Century" w:eastAsia="ＭＳ 明朝" w:hAnsi="Century" w:cs="Times New Roman"/>
      <w:kern w:val="0"/>
      <w:sz w:val="21"/>
      <w:szCs w:val="20"/>
    </w:rPr>
  </w:style>
  <w:style w:type="table" w:styleId="a7">
    <w:name w:val="Table Grid"/>
    <w:basedOn w:val="a1"/>
    <w:uiPriority w:val="59"/>
    <w:rsid w:val="00397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A0641"/>
    <w:pPr>
      <w:ind w:leftChars="400" w:left="840"/>
    </w:pPr>
  </w:style>
  <w:style w:type="paragraph" w:styleId="a9">
    <w:name w:val="Balloon Text"/>
    <w:basedOn w:val="a"/>
    <w:link w:val="aa"/>
    <w:uiPriority w:val="99"/>
    <w:semiHidden/>
    <w:unhideWhenUsed/>
    <w:rsid w:val="00A664BC"/>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664BC"/>
    <w:rPr>
      <w:rFonts w:asciiTheme="majorHAnsi" w:eastAsiaTheme="majorEastAsia" w:hAnsiTheme="majorHAnsi" w:cstheme="majorBidi"/>
      <w:kern w:val="0"/>
      <w:sz w:val="18"/>
      <w:szCs w:val="18"/>
    </w:rPr>
  </w:style>
  <w:style w:type="paragraph" w:styleId="ab">
    <w:name w:val="Revision"/>
    <w:hidden/>
    <w:uiPriority w:val="99"/>
    <w:semiHidden/>
    <w:rsid w:val="00F53DC7"/>
    <w:rPr>
      <w:rFonts w:ascii="Century" w:eastAsia="ＭＳ 明朝" w:hAnsi="Century" w:cs="Times New Roman"/>
      <w:kern w:val="0"/>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43E21D-7530-480F-B06D-56168944B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752</TotalTime>
  <Pages>8</Pages>
  <Words>1748</Words>
  <Characters>1748</Characters>
  <Application>Microsoft Office Word</Application>
  <DocSecurity>0</DocSecurity>
  <Lines>437</Lines>
  <Paragraphs>249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ttaminat</dc:creator>
  <cp:keywords/>
  <dc:description/>
  <cp:lastModifiedBy>座喜味 寿</cp:lastModifiedBy>
  <cp:revision>14</cp:revision>
  <cp:lastPrinted>2022-09-30T05:35:00Z</cp:lastPrinted>
  <dcterms:created xsi:type="dcterms:W3CDTF">2019-10-03T01:46:00Z</dcterms:created>
  <dcterms:modified xsi:type="dcterms:W3CDTF">2025-11-25T11:03:00Z</dcterms:modified>
</cp:coreProperties>
</file>