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0D15" w14:textId="77777777" w:rsidR="008703BE" w:rsidRPr="003E4D9E" w:rsidRDefault="008703BE" w:rsidP="008703BE">
      <w:pPr>
        <w:jc w:val="center"/>
        <w:rPr>
          <w:rFonts w:ascii="ＭＳ ゴシック" w:eastAsia="ＭＳ ゴシック" w:hAnsi="ＭＳ ゴシック"/>
          <w:bCs/>
          <w:sz w:val="24"/>
        </w:rPr>
      </w:pPr>
      <w:r w:rsidRPr="003E4D9E">
        <w:rPr>
          <w:rFonts w:ascii="ＭＳ ゴシック" w:eastAsia="ＭＳ ゴシック" w:hAnsi="ＭＳ ゴシック" w:hint="eastAsia"/>
          <w:bCs/>
          <w:sz w:val="24"/>
        </w:rPr>
        <w:t>誓</w:t>
      </w:r>
      <w:r w:rsidR="003E4D9E" w:rsidRPr="003E4D9E">
        <w:rPr>
          <w:rFonts w:ascii="ＭＳ ゴシック" w:eastAsia="ＭＳ ゴシック" w:hAnsi="ＭＳ ゴシック" w:hint="eastAsia"/>
          <w:bCs/>
          <w:sz w:val="24"/>
        </w:rPr>
        <w:t xml:space="preserve">　</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約</w:t>
      </w:r>
      <w:r w:rsidR="003E4D9E" w:rsidRPr="003E4D9E">
        <w:rPr>
          <w:rFonts w:ascii="ＭＳ ゴシック" w:eastAsia="ＭＳ ゴシック" w:hAnsi="ＭＳ ゴシック" w:hint="eastAsia"/>
          <w:bCs/>
          <w:sz w:val="24"/>
        </w:rPr>
        <w:t xml:space="preserve">　</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書</w:t>
      </w:r>
    </w:p>
    <w:p w14:paraId="4C96C5CE" w14:textId="77777777" w:rsidR="008703BE" w:rsidRPr="003E4D9E" w:rsidRDefault="008703BE" w:rsidP="008703BE">
      <w:pPr>
        <w:rPr>
          <w:rFonts w:ascii="ＭＳ ゴシック" w:eastAsia="ＭＳ ゴシック" w:hAnsi="ＭＳ ゴシック"/>
          <w:bCs/>
          <w:sz w:val="24"/>
        </w:rPr>
      </w:pPr>
      <w:r w:rsidRPr="003E4D9E">
        <w:rPr>
          <w:rFonts w:ascii="ＭＳ ゴシック" w:eastAsia="ＭＳ ゴシック" w:hAnsi="ＭＳ ゴシック" w:hint="eastAsia"/>
          <w:bCs/>
          <w:sz w:val="24"/>
        </w:rPr>
        <w:t>□</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私</w:t>
      </w:r>
    </w:p>
    <w:p w14:paraId="4F2F4E3F" w14:textId="77777777" w:rsidR="008703BE" w:rsidRPr="003E4D9E" w:rsidRDefault="008703BE" w:rsidP="008703BE">
      <w:pPr>
        <w:rPr>
          <w:rFonts w:ascii="ＭＳ ゴシック" w:eastAsia="ＭＳ ゴシック" w:hAnsi="ＭＳ ゴシック"/>
          <w:bCs/>
          <w:sz w:val="24"/>
        </w:rPr>
      </w:pPr>
      <w:r w:rsidRPr="003E4D9E">
        <w:rPr>
          <w:rFonts w:ascii="ＭＳ ゴシック" w:eastAsia="ＭＳ ゴシック" w:hAnsi="ＭＳ ゴシック" w:hint="eastAsia"/>
          <w:bCs/>
          <w:sz w:val="24"/>
        </w:rPr>
        <w:t>□</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当社</w:t>
      </w:r>
    </w:p>
    <w:p w14:paraId="64D99BA1" w14:textId="77777777" w:rsidR="008703BE" w:rsidRPr="003E4D9E" w:rsidRDefault="008703BE" w:rsidP="008703BE">
      <w:pPr>
        <w:rPr>
          <w:rFonts w:ascii="ＭＳ ゴシック" w:eastAsia="ＭＳ ゴシック" w:hAnsi="ＭＳ ゴシック"/>
          <w:bCs/>
          <w:sz w:val="24"/>
        </w:rPr>
      </w:pPr>
      <w:r w:rsidRPr="003E4D9E">
        <w:rPr>
          <w:rFonts w:ascii="ＭＳ ゴシック" w:eastAsia="ＭＳ ゴシック" w:hAnsi="ＭＳ ゴシック" w:hint="eastAsia"/>
          <w:bCs/>
          <w:sz w:val="24"/>
        </w:rPr>
        <w:t>は、下記１に該当せず、将来においても該当しないことを誓約します。また、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0B345A0A" w14:textId="77777777" w:rsidR="008703BE" w:rsidRPr="003E4D9E" w:rsidRDefault="008703BE" w:rsidP="001A5886">
      <w:pPr>
        <w:ind w:firstLineChars="100" w:firstLine="240"/>
        <w:rPr>
          <w:rFonts w:ascii="ＭＳ ゴシック" w:eastAsia="ＭＳ ゴシック" w:hAnsi="ＭＳ ゴシック"/>
          <w:bCs/>
          <w:sz w:val="24"/>
        </w:rPr>
      </w:pPr>
      <w:r w:rsidRPr="003E4D9E">
        <w:rPr>
          <w:rFonts w:ascii="ＭＳ ゴシック" w:eastAsia="ＭＳ ゴシック" w:hAnsi="ＭＳ ゴシック" w:hint="eastAsia"/>
          <w:bCs/>
          <w:sz w:val="24"/>
        </w:rPr>
        <w:t>この誓約が虚偽であり、又はこの誓約に反したことにより、当方が不利益を被ることとなっても、異議は一切申し立てません。</w:t>
      </w:r>
    </w:p>
    <w:p w14:paraId="726EF058" w14:textId="77777777" w:rsidR="008703BE" w:rsidRPr="003E4D9E" w:rsidRDefault="008703BE" w:rsidP="008703BE">
      <w:pPr>
        <w:rPr>
          <w:rFonts w:ascii="ＭＳ ゴシック" w:eastAsia="ＭＳ ゴシック" w:hAnsi="ＭＳ ゴシック"/>
          <w:bCs/>
          <w:sz w:val="24"/>
        </w:rPr>
      </w:pPr>
    </w:p>
    <w:p w14:paraId="25076172" w14:textId="77777777" w:rsidR="008703BE" w:rsidRPr="003E4D9E" w:rsidRDefault="008703BE" w:rsidP="008703BE">
      <w:pPr>
        <w:jc w:val="center"/>
        <w:rPr>
          <w:rFonts w:ascii="ＭＳ ゴシック" w:eastAsia="ＭＳ ゴシック" w:hAnsi="ＭＳ ゴシック"/>
          <w:bCs/>
          <w:sz w:val="24"/>
        </w:rPr>
      </w:pPr>
      <w:r w:rsidRPr="003E4D9E">
        <w:rPr>
          <w:rFonts w:ascii="ＭＳ ゴシック" w:eastAsia="ＭＳ ゴシック" w:hAnsi="ＭＳ ゴシック" w:hint="eastAsia"/>
          <w:bCs/>
          <w:sz w:val="24"/>
        </w:rPr>
        <w:t>記</w:t>
      </w:r>
    </w:p>
    <w:p w14:paraId="27322776" w14:textId="77777777" w:rsidR="008703BE" w:rsidRPr="003E4D9E" w:rsidRDefault="008703BE" w:rsidP="008703BE">
      <w:pPr>
        <w:rPr>
          <w:rFonts w:ascii="ＭＳ ゴシック" w:eastAsia="ＭＳ ゴシック" w:hAnsi="ＭＳ ゴシック"/>
          <w:bCs/>
          <w:sz w:val="24"/>
        </w:rPr>
      </w:pPr>
    </w:p>
    <w:p w14:paraId="4A209390" w14:textId="77777777" w:rsidR="008703BE" w:rsidRPr="003E4D9E" w:rsidRDefault="008703BE" w:rsidP="008703BE">
      <w:pPr>
        <w:rPr>
          <w:rFonts w:ascii="ＭＳ ゴシック" w:eastAsia="ＭＳ ゴシック" w:hAnsi="ＭＳ ゴシック"/>
          <w:bCs/>
          <w:sz w:val="24"/>
        </w:rPr>
      </w:pPr>
      <w:r w:rsidRPr="003E4D9E">
        <w:rPr>
          <w:rFonts w:ascii="ＭＳ ゴシック" w:eastAsia="ＭＳ ゴシック" w:hAnsi="ＭＳ ゴシック" w:hint="eastAsia"/>
          <w:bCs/>
          <w:sz w:val="24"/>
        </w:rPr>
        <w:t>１</w:t>
      </w:r>
      <w:r w:rsidRPr="003E4D9E">
        <w:rPr>
          <w:rFonts w:ascii="ＭＳ ゴシック" w:eastAsia="ＭＳ ゴシック" w:hAnsi="ＭＳ ゴシック"/>
          <w:bCs/>
          <w:sz w:val="24"/>
        </w:rPr>
        <w:t xml:space="preserve"> </w:t>
      </w:r>
      <w:r w:rsidR="001A5886">
        <w:rPr>
          <w:rFonts w:ascii="ＭＳ ゴシック" w:eastAsia="ＭＳ ゴシック" w:hAnsi="ＭＳ ゴシック" w:hint="eastAsia"/>
          <w:bCs/>
          <w:sz w:val="24"/>
        </w:rPr>
        <w:t>使用許可</w:t>
      </w:r>
      <w:r w:rsidRPr="003E4D9E">
        <w:rPr>
          <w:rFonts w:ascii="ＭＳ ゴシック" w:eastAsia="ＭＳ ゴシック" w:hAnsi="ＭＳ ゴシック" w:hint="eastAsia"/>
          <w:bCs/>
          <w:sz w:val="24"/>
        </w:rPr>
        <w:t>の相手方として不適当な者</w:t>
      </w:r>
    </w:p>
    <w:p w14:paraId="5EC9CFE8" w14:textId="77777777" w:rsidR="008703BE" w:rsidRPr="003E4D9E" w:rsidRDefault="008703BE" w:rsidP="001A5886">
      <w:pPr>
        <w:ind w:left="240" w:hangingChars="100" w:hanging="240"/>
        <w:rPr>
          <w:rFonts w:ascii="ＭＳ ゴシック" w:eastAsia="ＭＳ ゴシック" w:hAnsi="ＭＳ ゴシック"/>
          <w:bCs/>
          <w:sz w:val="24"/>
        </w:rPr>
      </w:pPr>
      <w:r w:rsidRPr="003E4D9E">
        <w:rPr>
          <w:rFonts w:ascii="ＭＳ ゴシック" w:eastAsia="ＭＳ ゴシック" w:hAnsi="ＭＳ ゴシック"/>
          <w:bCs/>
          <w:sz w:val="24"/>
        </w:rPr>
        <w:t xml:space="preserve">(1) </w:t>
      </w:r>
      <w:r w:rsidRPr="003E4D9E">
        <w:rPr>
          <w:rFonts w:ascii="ＭＳ ゴシック" w:eastAsia="ＭＳ ゴシック" w:hAnsi="ＭＳ ゴシック" w:hint="eastAsia"/>
          <w:bCs/>
          <w:sz w:val="24"/>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w:t>
      </w:r>
      <w:r w:rsidRPr="003E4D9E">
        <w:rPr>
          <w:rFonts w:ascii="ＭＳ ゴシック" w:eastAsia="ＭＳ ゴシック" w:hAnsi="ＭＳ ゴシック"/>
          <w:bCs/>
          <w:sz w:val="24"/>
        </w:rPr>
        <w:t xml:space="preserve">77 </w:t>
      </w:r>
      <w:r w:rsidRPr="003E4D9E">
        <w:rPr>
          <w:rFonts w:ascii="ＭＳ ゴシック" w:eastAsia="ＭＳ ゴシック" w:hAnsi="ＭＳ ゴシック" w:hint="eastAsia"/>
          <w:bCs/>
          <w:sz w:val="24"/>
        </w:rPr>
        <w:t>号）第２条第２号に規定する暴力団をいう。以下同じ。）又は暴力団員（同法第２条第６号に規定する暴力団員をいう。以下同じ。）であるとき</w:t>
      </w:r>
    </w:p>
    <w:p w14:paraId="7F39D3E4" w14:textId="77777777" w:rsidR="008703BE" w:rsidRPr="003E4D9E" w:rsidRDefault="008703BE" w:rsidP="001A5886">
      <w:pPr>
        <w:ind w:left="240" w:hangingChars="100" w:hanging="240"/>
        <w:rPr>
          <w:rFonts w:ascii="ＭＳ ゴシック" w:eastAsia="ＭＳ ゴシック" w:hAnsi="ＭＳ ゴシック"/>
          <w:bCs/>
          <w:sz w:val="24"/>
        </w:rPr>
      </w:pPr>
      <w:r w:rsidRPr="003E4D9E">
        <w:rPr>
          <w:rFonts w:ascii="ＭＳ ゴシック" w:eastAsia="ＭＳ ゴシック" w:hAnsi="ＭＳ ゴシック"/>
          <w:bCs/>
          <w:sz w:val="24"/>
        </w:rPr>
        <w:t xml:space="preserve">(2) </w:t>
      </w:r>
      <w:r w:rsidRPr="003E4D9E">
        <w:rPr>
          <w:rFonts w:ascii="ＭＳ ゴシック" w:eastAsia="ＭＳ ゴシック" w:hAnsi="ＭＳ ゴシック" w:hint="eastAsia"/>
          <w:bCs/>
          <w:sz w:val="24"/>
        </w:rPr>
        <w:t>役員等が、自己、自社若しくは第三者の不正の利益を図る目的、又は第三者に損害を加える目的をもって、暴力団又は暴力団員を利用するなどしているとき</w:t>
      </w:r>
    </w:p>
    <w:p w14:paraId="6882BF25" w14:textId="77777777" w:rsidR="008703BE" w:rsidRPr="003E4D9E" w:rsidRDefault="008703BE" w:rsidP="001A5886">
      <w:pPr>
        <w:ind w:left="240" w:hangingChars="100" w:hanging="240"/>
        <w:rPr>
          <w:rFonts w:ascii="ＭＳ ゴシック" w:eastAsia="ＭＳ ゴシック" w:hAnsi="ＭＳ ゴシック"/>
          <w:bCs/>
          <w:sz w:val="24"/>
        </w:rPr>
      </w:pPr>
      <w:r w:rsidRPr="003E4D9E">
        <w:rPr>
          <w:rFonts w:ascii="ＭＳ ゴシック" w:eastAsia="ＭＳ ゴシック" w:hAnsi="ＭＳ ゴシック"/>
          <w:bCs/>
          <w:sz w:val="24"/>
        </w:rPr>
        <w:t xml:space="preserve">(3) </w:t>
      </w:r>
      <w:r w:rsidRPr="003E4D9E">
        <w:rPr>
          <w:rFonts w:ascii="ＭＳ ゴシック" w:eastAsia="ＭＳ ゴシック" w:hAnsi="ＭＳ ゴシック" w:hint="eastAsia"/>
          <w:bCs/>
          <w:sz w:val="24"/>
        </w:rPr>
        <w:t>役員等が、暴力団又は暴力団員に対して、資金等を供給し、又は便宜を供与するなど直接的あるいは積極的に暴力団の維持、運営に協力し、若しくは関与しているとき</w:t>
      </w:r>
    </w:p>
    <w:p w14:paraId="7AEBEF3D" w14:textId="77777777" w:rsidR="008703BE" w:rsidRPr="003E4D9E" w:rsidRDefault="008703BE" w:rsidP="001A5886">
      <w:pPr>
        <w:ind w:left="240" w:hangingChars="100" w:hanging="240"/>
        <w:rPr>
          <w:rFonts w:ascii="ＭＳ ゴシック" w:eastAsia="ＭＳ ゴシック" w:hAnsi="ＭＳ ゴシック"/>
          <w:bCs/>
          <w:sz w:val="24"/>
        </w:rPr>
      </w:pPr>
      <w:r w:rsidRPr="003E4D9E">
        <w:rPr>
          <w:rFonts w:ascii="ＭＳ ゴシック" w:eastAsia="ＭＳ ゴシック" w:hAnsi="ＭＳ ゴシック"/>
          <w:bCs/>
          <w:sz w:val="24"/>
        </w:rPr>
        <w:t xml:space="preserve">(4) </w:t>
      </w:r>
      <w:r w:rsidRPr="003E4D9E">
        <w:rPr>
          <w:rFonts w:ascii="ＭＳ ゴシック" w:eastAsia="ＭＳ ゴシック" w:hAnsi="ＭＳ ゴシック" w:hint="eastAsia"/>
          <w:bCs/>
          <w:sz w:val="24"/>
        </w:rPr>
        <w:t>役員等が、暴力団又は暴力団員であることを知りながらこれを不当に利用するなどしているとき</w:t>
      </w:r>
    </w:p>
    <w:p w14:paraId="48460094" w14:textId="77777777" w:rsidR="008703BE" w:rsidRPr="003E4D9E" w:rsidRDefault="008703BE" w:rsidP="001A5886">
      <w:pPr>
        <w:ind w:left="240" w:hangingChars="100" w:hanging="240"/>
        <w:rPr>
          <w:rFonts w:ascii="ＭＳ ゴシック" w:eastAsia="ＭＳ ゴシック" w:hAnsi="ＭＳ ゴシック"/>
          <w:bCs/>
          <w:sz w:val="24"/>
        </w:rPr>
      </w:pPr>
      <w:r w:rsidRPr="003E4D9E">
        <w:rPr>
          <w:rFonts w:ascii="ＭＳ ゴシック" w:eastAsia="ＭＳ ゴシック" w:hAnsi="ＭＳ ゴシック"/>
          <w:bCs/>
          <w:sz w:val="24"/>
        </w:rPr>
        <w:t>(5)</w:t>
      </w:r>
      <w:r w:rsidRPr="003E4D9E">
        <w:rPr>
          <w:rFonts w:ascii="ＭＳ ゴシック" w:eastAsia="ＭＳ ゴシック" w:hAnsi="ＭＳ ゴシック" w:hint="eastAsia"/>
          <w:bCs/>
          <w:sz w:val="24"/>
        </w:rPr>
        <w:t>役員等が、暴力団又は暴力団員と社会的に非難されるべき関係を有しているとき</w:t>
      </w:r>
    </w:p>
    <w:p w14:paraId="40910CB3" w14:textId="77777777" w:rsidR="008703BE" w:rsidRPr="003E4D9E" w:rsidRDefault="008703BE" w:rsidP="001A5886">
      <w:pPr>
        <w:ind w:firstLineChars="100" w:firstLine="240"/>
        <w:rPr>
          <w:rFonts w:ascii="ＭＳ ゴシック" w:eastAsia="ＭＳ ゴシック" w:hAnsi="ＭＳ ゴシック"/>
          <w:bCs/>
          <w:sz w:val="24"/>
        </w:rPr>
      </w:pPr>
    </w:p>
    <w:p w14:paraId="17A10E30" w14:textId="77777777" w:rsidR="008703BE" w:rsidRDefault="001A5886" w:rsidP="008703BE">
      <w:pPr>
        <w:rPr>
          <w:rFonts w:ascii="ＭＳ ゴシック" w:eastAsia="ＭＳ ゴシック" w:hAnsi="ＭＳ ゴシック"/>
          <w:bCs/>
          <w:sz w:val="24"/>
        </w:rPr>
      </w:pPr>
      <w:r>
        <w:rPr>
          <w:rFonts w:ascii="ＭＳ ゴシック" w:eastAsia="ＭＳ ゴシック" w:hAnsi="ＭＳ ゴシック" w:hint="eastAsia"/>
          <w:bCs/>
          <w:sz w:val="24"/>
        </w:rPr>
        <w:t>なお、役員等に変更があった場合は、速やかに</w:t>
      </w:r>
      <w:r w:rsidR="008703BE" w:rsidRPr="003E4D9E">
        <w:rPr>
          <w:rFonts w:ascii="ＭＳ ゴシック" w:eastAsia="ＭＳ ゴシック" w:hAnsi="ＭＳ ゴシック" w:hint="eastAsia"/>
          <w:bCs/>
          <w:sz w:val="24"/>
        </w:rPr>
        <w:t>変更後の役員名簿を提出します。</w:t>
      </w:r>
    </w:p>
    <w:p w14:paraId="18AA1524" w14:textId="77777777" w:rsidR="001A5886" w:rsidRDefault="001A5886" w:rsidP="008703BE">
      <w:pPr>
        <w:rPr>
          <w:rFonts w:ascii="ＭＳ ゴシック" w:eastAsia="ＭＳ ゴシック" w:hAnsi="ＭＳ ゴシック"/>
          <w:bCs/>
          <w:sz w:val="24"/>
        </w:rPr>
      </w:pPr>
    </w:p>
    <w:p w14:paraId="4FF9C76A" w14:textId="77777777" w:rsidR="001A5886" w:rsidRPr="001A5886" w:rsidRDefault="001A5886" w:rsidP="008703BE">
      <w:pPr>
        <w:rPr>
          <w:rFonts w:ascii="ＭＳ ゴシック" w:eastAsia="ＭＳ ゴシック" w:hAnsi="ＭＳ ゴシック"/>
          <w:bCs/>
          <w:sz w:val="24"/>
        </w:rPr>
      </w:pPr>
    </w:p>
    <w:p w14:paraId="3C641655" w14:textId="77777777" w:rsidR="008703BE" w:rsidRPr="003E4D9E" w:rsidRDefault="008703BE" w:rsidP="008703BE">
      <w:pPr>
        <w:rPr>
          <w:rFonts w:ascii="ＭＳ ゴシック" w:eastAsia="ＭＳ ゴシック" w:hAnsi="ＭＳ ゴシック"/>
          <w:bCs/>
          <w:sz w:val="24"/>
        </w:rPr>
      </w:pPr>
      <w:r w:rsidRPr="003E4D9E">
        <w:rPr>
          <w:rFonts w:ascii="ＭＳ ゴシック" w:eastAsia="ＭＳ ゴシック" w:hAnsi="ＭＳ ゴシック" w:hint="eastAsia"/>
          <w:bCs/>
          <w:sz w:val="24"/>
        </w:rPr>
        <w:t>２</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公序良俗に反する使用等</w:t>
      </w:r>
    </w:p>
    <w:p w14:paraId="66B99923" w14:textId="77777777" w:rsidR="008703BE" w:rsidRDefault="008703BE" w:rsidP="001A5886">
      <w:pPr>
        <w:ind w:firstLineChars="100" w:firstLine="240"/>
        <w:rPr>
          <w:rFonts w:ascii="ＭＳ ゴシック" w:eastAsia="ＭＳ ゴシック" w:hAnsi="ＭＳ ゴシック"/>
          <w:bCs/>
          <w:sz w:val="24"/>
        </w:rPr>
      </w:pPr>
      <w:r w:rsidRPr="003E4D9E">
        <w:rPr>
          <w:rFonts w:ascii="ＭＳ ゴシック" w:eastAsia="ＭＳ ゴシック" w:hAnsi="ＭＳ ゴシック" w:hint="eastAsia"/>
          <w:bCs/>
          <w:sz w:val="24"/>
        </w:rPr>
        <w:t>暴力団若しくは法律の規定に基づき公の秩序を害するおそれのある団体等であることが指定されている者の事務所又はその他これに類するものの用に供し、また、これらの用に供されることを知りながら、使用許可物件を第三者に転貸し又は賃借権を譲渡すること。</w:t>
      </w:r>
    </w:p>
    <w:p w14:paraId="7934C0E2" w14:textId="77777777" w:rsidR="001A5886" w:rsidRDefault="001A5886" w:rsidP="001A5886">
      <w:pPr>
        <w:ind w:firstLineChars="100" w:firstLine="240"/>
        <w:rPr>
          <w:rFonts w:ascii="ＭＳ ゴシック" w:eastAsia="ＭＳ ゴシック" w:hAnsi="ＭＳ ゴシック"/>
          <w:bCs/>
          <w:sz w:val="24"/>
        </w:rPr>
      </w:pPr>
    </w:p>
    <w:p w14:paraId="77D890E3" w14:textId="77777777" w:rsidR="001A5886" w:rsidRPr="003E4D9E" w:rsidRDefault="001A5886" w:rsidP="001A5886">
      <w:pPr>
        <w:ind w:firstLineChars="100" w:firstLine="240"/>
        <w:rPr>
          <w:rFonts w:ascii="ＭＳ ゴシック" w:eastAsia="ＭＳ ゴシック" w:hAnsi="ＭＳ ゴシック"/>
          <w:bCs/>
          <w:sz w:val="24"/>
        </w:rPr>
      </w:pPr>
    </w:p>
    <w:p w14:paraId="4A3B5F28" w14:textId="77777777" w:rsidR="008703BE" w:rsidRPr="003E4D9E" w:rsidRDefault="008703BE" w:rsidP="008703BE">
      <w:pPr>
        <w:rPr>
          <w:rFonts w:ascii="ＭＳ ゴシック" w:eastAsia="ＭＳ ゴシック" w:hAnsi="ＭＳ ゴシック"/>
          <w:bCs/>
          <w:sz w:val="24"/>
        </w:rPr>
      </w:pPr>
      <w:r w:rsidRPr="003E4D9E">
        <w:rPr>
          <w:rFonts w:ascii="ＭＳ ゴシック" w:eastAsia="ＭＳ ゴシック" w:hAnsi="ＭＳ ゴシック" w:hint="eastAsia"/>
          <w:bCs/>
          <w:sz w:val="24"/>
        </w:rPr>
        <w:lastRenderedPageBreak/>
        <w:t>３</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警察への通報等</w:t>
      </w:r>
    </w:p>
    <w:p w14:paraId="62BE63C3" w14:textId="77777777" w:rsidR="008703BE" w:rsidRPr="003E4D9E" w:rsidRDefault="008703BE" w:rsidP="001A5886">
      <w:pPr>
        <w:ind w:left="240" w:hangingChars="100" w:hanging="240"/>
        <w:rPr>
          <w:rFonts w:ascii="ＭＳ ゴシック" w:eastAsia="ＭＳ ゴシック" w:hAnsi="ＭＳ ゴシック"/>
          <w:bCs/>
          <w:sz w:val="24"/>
        </w:rPr>
      </w:pPr>
      <w:r w:rsidRPr="003E4D9E">
        <w:rPr>
          <w:rFonts w:ascii="ＭＳ ゴシック" w:eastAsia="ＭＳ ゴシック" w:hAnsi="ＭＳ ゴシック"/>
          <w:bCs/>
          <w:sz w:val="24"/>
        </w:rPr>
        <w:t>(1)</w:t>
      </w:r>
      <w:r w:rsidRPr="003E4D9E">
        <w:rPr>
          <w:rFonts w:ascii="ＭＳ ゴシック" w:eastAsia="ＭＳ ゴシック" w:hAnsi="ＭＳ ゴシック" w:hint="eastAsia"/>
          <w:bCs/>
          <w:sz w:val="24"/>
        </w:rPr>
        <w:t>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3D060EB3" w14:textId="77777777" w:rsidR="008703BE" w:rsidRDefault="008703BE" w:rsidP="001A5886">
      <w:pPr>
        <w:ind w:left="240" w:hangingChars="100" w:hanging="240"/>
        <w:rPr>
          <w:rFonts w:ascii="ＭＳ ゴシック" w:eastAsia="ＭＳ ゴシック" w:hAnsi="ＭＳ ゴシック"/>
          <w:bCs/>
          <w:sz w:val="24"/>
        </w:rPr>
      </w:pPr>
      <w:r w:rsidRPr="003E4D9E">
        <w:rPr>
          <w:rFonts w:ascii="ＭＳ ゴシック" w:eastAsia="ＭＳ ゴシック" w:hAnsi="ＭＳ ゴシック"/>
          <w:bCs/>
          <w:sz w:val="24"/>
        </w:rPr>
        <w:t>(2) (1)</w:t>
      </w:r>
      <w:r w:rsidRPr="003E4D9E">
        <w:rPr>
          <w:rFonts w:ascii="ＭＳ ゴシック" w:eastAsia="ＭＳ ゴシック" w:hAnsi="ＭＳ ゴシック" w:hint="eastAsia"/>
          <w:bCs/>
          <w:sz w:val="24"/>
        </w:rPr>
        <w:t>による警察への通報及び捜査上必要な協力を行った場合には、速やかにその内容を記載した書面により、許可者に報告すること。</w:t>
      </w:r>
    </w:p>
    <w:p w14:paraId="2C6EC138" w14:textId="77777777" w:rsidR="003E4D9E" w:rsidRPr="003E4D9E" w:rsidRDefault="003E4D9E" w:rsidP="001A5886">
      <w:pPr>
        <w:ind w:left="240" w:hangingChars="100" w:hanging="240"/>
        <w:rPr>
          <w:rFonts w:ascii="ＭＳ ゴシック" w:eastAsia="ＭＳ ゴシック" w:hAnsi="ＭＳ ゴシック"/>
          <w:bCs/>
          <w:sz w:val="24"/>
        </w:rPr>
      </w:pPr>
    </w:p>
    <w:p w14:paraId="2FF7532B" w14:textId="77777777" w:rsidR="003E4D9E" w:rsidRDefault="008703BE" w:rsidP="001A5886">
      <w:pPr>
        <w:ind w:left="480" w:hangingChars="200" w:hanging="480"/>
        <w:rPr>
          <w:rFonts w:ascii="ＭＳ ゴシック" w:eastAsia="ＭＳ ゴシック" w:hAnsi="ＭＳ ゴシック"/>
          <w:bCs/>
          <w:sz w:val="24"/>
        </w:rPr>
      </w:pPr>
      <w:r w:rsidRPr="003E4D9E">
        <w:rPr>
          <w:rFonts w:ascii="ＭＳ ゴシック" w:eastAsia="ＭＳ ゴシック" w:hAnsi="ＭＳ ゴシック" w:hint="eastAsia"/>
          <w:bCs/>
          <w:sz w:val="24"/>
        </w:rPr>
        <w:t>※１</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社会運動を仮装し又は標ぼうして、不正な利益を求めて暴力的不法行為等</w:t>
      </w:r>
    </w:p>
    <w:p w14:paraId="3E3E5996" w14:textId="77777777" w:rsidR="008703BE" w:rsidRPr="003E4D9E" w:rsidRDefault="008703BE" w:rsidP="001A5886">
      <w:pPr>
        <w:ind w:leftChars="114" w:left="479" w:hangingChars="100" w:hanging="240"/>
        <w:rPr>
          <w:rFonts w:ascii="ＭＳ ゴシック" w:eastAsia="ＭＳ ゴシック" w:hAnsi="ＭＳ ゴシック"/>
          <w:bCs/>
          <w:sz w:val="24"/>
        </w:rPr>
      </w:pPr>
      <w:r w:rsidRPr="003E4D9E">
        <w:rPr>
          <w:rFonts w:ascii="ＭＳ ゴシック" w:eastAsia="ＭＳ ゴシック" w:hAnsi="ＭＳ ゴシック" w:hint="eastAsia"/>
          <w:bCs/>
          <w:sz w:val="24"/>
        </w:rPr>
        <w:t>を行うおそれがあり、市民生活の安全に脅威を与える者</w:t>
      </w:r>
    </w:p>
    <w:p w14:paraId="78FF9579" w14:textId="77777777" w:rsidR="008703BE" w:rsidRPr="003E4D9E" w:rsidRDefault="008703BE" w:rsidP="001A5886">
      <w:pPr>
        <w:ind w:left="240" w:hangingChars="100" w:hanging="240"/>
        <w:rPr>
          <w:rFonts w:ascii="ＭＳ ゴシック" w:eastAsia="ＭＳ ゴシック" w:hAnsi="ＭＳ ゴシック"/>
          <w:bCs/>
          <w:sz w:val="24"/>
        </w:rPr>
      </w:pPr>
      <w:r w:rsidRPr="003E4D9E">
        <w:rPr>
          <w:rFonts w:ascii="ＭＳ ゴシック" w:eastAsia="ＭＳ ゴシック" w:hAnsi="ＭＳ ゴシック" w:hint="eastAsia"/>
          <w:bCs/>
          <w:sz w:val="24"/>
        </w:rPr>
        <w:t>※２</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政治活動を仮装し又は標ぼうして、不正な利益を求めて暴力的不法行為等を行うおそれがあり、市民生活の安全に脅威を与える者</w:t>
      </w:r>
    </w:p>
    <w:p w14:paraId="001635D4" w14:textId="77777777" w:rsidR="008703BE" w:rsidRPr="003E4D9E" w:rsidRDefault="008703BE" w:rsidP="008703BE">
      <w:pPr>
        <w:rPr>
          <w:rFonts w:ascii="ＭＳ ゴシック" w:eastAsia="ＭＳ ゴシック" w:hAnsi="ＭＳ ゴシック"/>
          <w:bCs/>
          <w:sz w:val="24"/>
        </w:rPr>
      </w:pPr>
    </w:p>
    <w:p w14:paraId="6F1BA4A9" w14:textId="77777777" w:rsidR="003E4D9E" w:rsidRPr="003E4D9E" w:rsidRDefault="003E4D9E" w:rsidP="008703BE">
      <w:pPr>
        <w:rPr>
          <w:rFonts w:ascii="ＭＳ ゴシック" w:eastAsia="ＭＳ ゴシック" w:hAnsi="ＭＳ ゴシック"/>
          <w:bCs/>
          <w:sz w:val="24"/>
        </w:rPr>
      </w:pPr>
    </w:p>
    <w:p w14:paraId="1288CC67" w14:textId="40F07C0D" w:rsidR="008703BE" w:rsidRDefault="001A5886" w:rsidP="001A5886">
      <w:pPr>
        <w:rPr>
          <w:rFonts w:ascii="ＭＳ ゴシック" w:eastAsia="ＭＳ ゴシック" w:hAnsi="ＭＳ ゴシック"/>
          <w:bCs/>
          <w:sz w:val="24"/>
        </w:rPr>
      </w:pPr>
      <w:r>
        <w:rPr>
          <w:rFonts w:ascii="ＭＳ ゴシック" w:eastAsia="ＭＳ ゴシック" w:hAnsi="ＭＳ ゴシック" w:hint="eastAsia"/>
          <w:bCs/>
          <w:sz w:val="24"/>
        </w:rPr>
        <w:t>沖縄総合事務</w:t>
      </w:r>
      <w:r w:rsidR="008703BE" w:rsidRPr="003E4D9E">
        <w:rPr>
          <w:rFonts w:ascii="ＭＳ ゴシック" w:eastAsia="ＭＳ ゴシック" w:hAnsi="ＭＳ ゴシック" w:hint="eastAsia"/>
          <w:bCs/>
          <w:sz w:val="24"/>
        </w:rPr>
        <w:t>局長</w:t>
      </w:r>
      <w:r w:rsidR="008703BE" w:rsidRPr="003E4D9E">
        <w:rPr>
          <w:rFonts w:ascii="ＭＳ ゴシック" w:eastAsia="ＭＳ ゴシック" w:hAnsi="ＭＳ ゴシック"/>
          <w:bCs/>
          <w:sz w:val="24"/>
        </w:rPr>
        <w:t xml:space="preserve"> </w:t>
      </w:r>
      <w:r w:rsidR="00122717">
        <w:rPr>
          <w:rFonts w:ascii="ＭＳ ゴシック" w:eastAsia="ＭＳ ゴシック" w:hAnsi="ＭＳ ゴシック" w:hint="eastAsia"/>
          <w:bCs/>
          <w:sz w:val="24"/>
        </w:rPr>
        <w:t>殿</w:t>
      </w:r>
    </w:p>
    <w:p w14:paraId="251646FD" w14:textId="77777777" w:rsidR="003E4D9E" w:rsidRDefault="003E4D9E" w:rsidP="008703BE">
      <w:pPr>
        <w:rPr>
          <w:rFonts w:ascii="ＭＳ ゴシック" w:eastAsia="ＭＳ ゴシック" w:hAnsi="ＭＳ ゴシック"/>
          <w:bCs/>
          <w:sz w:val="24"/>
        </w:rPr>
      </w:pPr>
    </w:p>
    <w:p w14:paraId="62AE1AE5" w14:textId="77777777" w:rsidR="008703BE" w:rsidRDefault="007250E2" w:rsidP="003E4D9E">
      <w:pPr>
        <w:rPr>
          <w:rFonts w:ascii="ＭＳ ゴシック" w:eastAsia="ＭＳ ゴシック" w:hAnsi="ＭＳ ゴシック"/>
          <w:bCs/>
          <w:sz w:val="24"/>
        </w:rPr>
      </w:pPr>
      <w:r>
        <w:rPr>
          <w:rFonts w:ascii="ＭＳ ゴシック" w:eastAsia="ＭＳ ゴシック" w:hAnsi="ＭＳ ゴシック" w:hint="eastAsia"/>
          <w:bCs/>
          <w:sz w:val="24"/>
        </w:rPr>
        <w:t>令和</w:t>
      </w:r>
      <w:r w:rsidR="003E4D9E">
        <w:rPr>
          <w:rFonts w:ascii="ＭＳ ゴシック" w:eastAsia="ＭＳ ゴシック" w:hAnsi="ＭＳ ゴシック" w:hint="eastAsia"/>
          <w:bCs/>
          <w:sz w:val="24"/>
        </w:rPr>
        <w:t xml:space="preserve">　　</w:t>
      </w:r>
      <w:r w:rsidR="008703BE" w:rsidRPr="003E4D9E">
        <w:rPr>
          <w:rFonts w:ascii="ＭＳ ゴシック" w:eastAsia="ＭＳ ゴシック" w:hAnsi="ＭＳ ゴシック" w:hint="eastAsia"/>
          <w:bCs/>
          <w:sz w:val="24"/>
        </w:rPr>
        <w:t>年</w:t>
      </w:r>
      <w:r w:rsidR="003E4D9E">
        <w:rPr>
          <w:rFonts w:ascii="ＭＳ ゴシック" w:eastAsia="ＭＳ ゴシック" w:hAnsi="ＭＳ ゴシック" w:hint="eastAsia"/>
          <w:bCs/>
          <w:sz w:val="24"/>
        </w:rPr>
        <w:t xml:space="preserve">　</w:t>
      </w:r>
      <w:r w:rsidR="008703BE" w:rsidRPr="003E4D9E">
        <w:rPr>
          <w:rFonts w:ascii="ＭＳ ゴシック" w:eastAsia="ＭＳ ゴシック" w:hAnsi="ＭＳ ゴシック"/>
          <w:bCs/>
          <w:sz w:val="24"/>
        </w:rPr>
        <w:t xml:space="preserve"> </w:t>
      </w:r>
      <w:r w:rsidR="008703BE" w:rsidRPr="003E4D9E">
        <w:rPr>
          <w:rFonts w:ascii="ＭＳ ゴシック" w:eastAsia="ＭＳ ゴシック" w:hAnsi="ＭＳ ゴシック" w:hint="eastAsia"/>
          <w:bCs/>
          <w:sz w:val="24"/>
        </w:rPr>
        <w:t>月</w:t>
      </w:r>
      <w:r w:rsidR="003E4D9E">
        <w:rPr>
          <w:rFonts w:ascii="ＭＳ ゴシック" w:eastAsia="ＭＳ ゴシック" w:hAnsi="ＭＳ ゴシック" w:hint="eastAsia"/>
          <w:bCs/>
          <w:sz w:val="24"/>
        </w:rPr>
        <w:t xml:space="preserve">　</w:t>
      </w:r>
      <w:r w:rsidR="008703BE" w:rsidRPr="003E4D9E">
        <w:rPr>
          <w:rFonts w:ascii="ＭＳ ゴシック" w:eastAsia="ＭＳ ゴシック" w:hAnsi="ＭＳ ゴシック"/>
          <w:bCs/>
          <w:sz w:val="24"/>
        </w:rPr>
        <w:t xml:space="preserve"> </w:t>
      </w:r>
      <w:r w:rsidR="008703BE" w:rsidRPr="003E4D9E">
        <w:rPr>
          <w:rFonts w:ascii="ＭＳ ゴシック" w:eastAsia="ＭＳ ゴシック" w:hAnsi="ＭＳ ゴシック" w:hint="eastAsia"/>
          <w:bCs/>
          <w:sz w:val="24"/>
        </w:rPr>
        <w:t>日</w:t>
      </w:r>
    </w:p>
    <w:p w14:paraId="4C4AABDE" w14:textId="77777777" w:rsidR="003E4D9E" w:rsidRPr="003E4D9E" w:rsidRDefault="003E4D9E" w:rsidP="003E4D9E">
      <w:pPr>
        <w:rPr>
          <w:rFonts w:ascii="ＭＳ ゴシック" w:eastAsia="ＭＳ ゴシック" w:hAnsi="ＭＳ ゴシック"/>
          <w:bCs/>
          <w:sz w:val="24"/>
        </w:rPr>
      </w:pPr>
    </w:p>
    <w:p w14:paraId="67B033F8" w14:textId="77777777" w:rsidR="003E4D9E" w:rsidRDefault="008703BE" w:rsidP="001A5886">
      <w:pPr>
        <w:ind w:firstLineChars="1600" w:firstLine="3840"/>
        <w:rPr>
          <w:rFonts w:ascii="ＭＳ ゴシック" w:eastAsia="ＭＳ ゴシック" w:hAnsi="ＭＳ ゴシック"/>
          <w:bCs/>
          <w:sz w:val="24"/>
        </w:rPr>
      </w:pPr>
      <w:r w:rsidRPr="003E4D9E">
        <w:rPr>
          <w:rFonts w:ascii="ＭＳ ゴシック" w:eastAsia="ＭＳ ゴシック" w:hAnsi="ＭＳ ゴシック" w:hint="eastAsia"/>
          <w:bCs/>
          <w:sz w:val="24"/>
        </w:rPr>
        <w:t>住所又は所在地</w:t>
      </w:r>
    </w:p>
    <w:p w14:paraId="6DC6A681" w14:textId="77777777" w:rsidR="00181A66" w:rsidRPr="001A5886" w:rsidRDefault="008703BE" w:rsidP="001A5886">
      <w:pPr>
        <w:ind w:firstLineChars="1600" w:firstLine="3840"/>
        <w:rPr>
          <w:rFonts w:ascii="ＭＳ ゴシック" w:eastAsia="ＭＳ ゴシック" w:hAnsi="ＭＳ ゴシック"/>
          <w:bCs/>
          <w:sz w:val="24"/>
        </w:rPr>
      </w:pPr>
      <w:r w:rsidRPr="003E4D9E">
        <w:rPr>
          <w:rFonts w:ascii="ＭＳ ゴシック" w:eastAsia="ＭＳ ゴシック" w:hAnsi="ＭＳ ゴシック" w:hint="eastAsia"/>
          <w:bCs/>
          <w:sz w:val="24"/>
        </w:rPr>
        <w:t>氏</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名又は名</w:t>
      </w:r>
      <w:r w:rsidRPr="003E4D9E">
        <w:rPr>
          <w:rFonts w:ascii="ＭＳ ゴシック" w:eastAsia="ＭＳ ゴシック" w:hAnsi="ＭＳ ゴシック"/>
          <w:bCs/>
          <w:sz w:val="24"/>
        </w:rPr>
        <w:t xml:space="preserve"> </w:t>
      </w:r>
      <w:r w:rsidRPr="003E4D9E">
        <w:rPr>
          <w:rFonts w:ascii="ＭＳ ゴシック" w:eastAsia="ＭＳ ゴシック" w:hAnsi="ＭＳ ゴシック" w:hint="eastAsia"/>
          <w:bCs/>
          <w:sz w:val="24"/>
        </w:rPr>
        <w:t>称</w:t>
      </w:r>
      <w:r w:rsidR="00AD2CD1">
        <w:rPr>
          <w:rFonts w:ascii="ＭＳ ゴシック" w:eastAsia="ＭＳ ゴシック" w:hAnsi="ＭＳ ゴシック" w:hint="eastAsia"/>
          <w:bCs/>
          <w:sz w:val="24"/>
        </w:rPr>
        <w:t xml:space="preserve">　　　　　　　　　　　　　　　</w:t>
      </w:r>
    </w:p>
    <w:sectPr w:rsidR="00181A66" w:rsidRPr="001A5886" w:rsidSect="003F0E83">
      <w:headerReference w:type="default" r:id="rId7"/>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7CE0" w14:textId="77777777" w:rsidR="00334DCC" w:rsidRDefault="00334DCC" w:rsidP="001A5886">
      <w:r>
        <w:separator/>
      </w:r>
    </w:p>
  </w:endnote>
  <w:endnote w:type="continuationSeparator" w:id="0">
    <w:p w14:paraId="06D388D8" w14:textId="77777777" w:rsidR="00334DCC" w:rsidRDefault="00334DCC" w:rsidP="001A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DDAB" w14:textId="77777777" w:rsidR="00334DCC" w:rsidRDefault="00334DCC" w:rsidP="001A5886">
      <w:r>
        <w:separator/>
      </w:r>
    </w:p>
  </w:footnote>
  <w:footnote w:type="continuationSeparator" w:id="0">
    <w:p w14:paraId="3786D30E" w14:textId="77777777" w:rsidR="00334DCC" w:rsidRDefault="00334DCC" w:rsidP="001A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9F01" w14:textId="77777777" w:rsidR="003F0E83" w:rsidRPr="004F6BB4" w:rsidRDefault="003F0E83" w:rsidP="003F0E83">
    <w:pPr>
      <w:pStyle w:val="a6"/>
      <w:jc w:val="right"/>
      <w:rPr>
        <w:rFonts w:eastAsia="ＭＳ ゴシック"/>
      </w:rPr>
    </w:pPr>
    <w:r w:rsidRPr="004F6BB4">
      <w:rPr>
        <w:rFonts w:eastAsia="ＭＳ ゴシック"/>
      </w:rPr>
      <w:t>添付書類</w:t>
    </w:r>
    <w:r w:rsidR="007250E2" w:rsidRPr="004F6BB4">
      <w:rPr>
        <w:rFonts w:eastAsia="ＭＳ ゴシック"/>
      </w:rPr>
      <w:t>２</w:t>
    </w:r>
  </w:p>
  <w:p w14:paraId="35419CB1" w14:textId="77777777" w:rsidR="007250E2" w:rsidRDefault="007250E2" w:rsidP="003F0E83">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66"/>
    <w:rsid w:val="00122717"/>
    <w:rsid w:val="00181A66"/>
    <w:rsid w:val="001A5886"/>
    <w:rsid w:val="00222C0D"/>
    <w:rsid w:val="002D016A"/>
    <w:rsid w:val="00334DCC"/>
    <w:rsid w:val="003E4D9E"/>
    <w:rsid w:val="003F0E83"/>
    <w:rsid w:val="0043372A"/>
    <w:rsid w:val="004A7F84"/>
    <w:rsid w:val="004F6BB4"/>
    <w:rsid w:val="0058092C"/>
    <w:rsid w:val="005D3085"/>
    <w:rsid w:val="00605C1C"/>
    <w:rsid w:val="0067443D"/>
    <w:rsid w:val="00720976"/>
    <w:rsid w:val="007250E2"/>
    <w:rsid w:val="008703BE"/>
    <w:rsid w:val="00871FEC"/>
    <w:rsid w:val="008F4328"/>
    <w:rsid w:val="00934E86"/>
    <w:rsid w:val="00965D32"/>
    <w:rsid w:val="00AA0ADD"/>
    <w:rsid w:val="00AD2CD1"/>
    <w:rsid w:val="00F65688"/>
    <w:rsid w:val="00FB4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1E2CA4"/>
  <w15:chartTrackingRefBased/>
  <w15:docId w15:val="{81443B4C-0D66-4CC8-9561-174697C1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1A66"/>
    <w:rPr>
      <w:color w:val="0000FF"/>
      <w:u w:val="single"/>
    </w:rPr>
  </w:style>
  <w:style w:type="paragraph" w:styleId="a4">
    <w:name w:val="Note Heading"/>
    <w:basedOn w:val="a"/>
    <w:next w:val="a"/>
    <w:rsid w:val="008703BE"/>
    <w:pPr>
      <w:jc w:val="center"/>
    </w:pPr>
    <w:rPr>
      <w:rFonts w:ascii="ＭＳ ゴシック" w:eastAsia="ＭＳ ゴシック" w:hAnsi="ＭＳ ゴシック"/>
      <w:b/>
      <w:bCs/>
      <w:szCs w:val="21"/>
    </w:rPr>
  </w:style>
  <w:style w:type="paragraph" w:styleId="a5">
    <w:name w:val="Closing"/>
    <w:basedOn w:val="a"/>
    <w:rsid w:val="008703BE"/>
    <w:pPr>
      <w:jc w:val="right"/>
    </w:pPr>
    <w:rPr>
      <w:rFonts w:ascii="ＭＳ ゴシック" w:eastAsia="ＭＳ ゴシック" w:hAnsi="ＭＳ ゴシック"/>
      <w:b/>
      <w:bCs/>
      <w:szCs w:val="21"/>
    </w:rPr>
  </w:style>
  <w:style w:type="paragraph" w:styleId="a6">
    <w:name w:val="header"/>
    <w:basedOn w:val="a"/>
    <w:link w:val="a7"/>
    <w:rsid w:val="001A5886"/>
    <w:pPr>
      <w:tabs>
        <w:tab w:val="center" w:pos="4252"/>
        <w:tab w:val="right" w:pos="8504"/>
      </w:tabs>
      <w:snapToGrid w:val="0"/>
    </w:pPr>
  </w:style>
  <w:style w:type="character" w:customStyle="1" w:styleId="a7">
    <w:name w:val="ヘッダー (文字)"/>
    <w:link w:val="a6"/>
    <w:rsid w:val="001A5886"/>
    <w:rPr>
      <w:kern w:val="2"/>
      <w:sz w:val="21"/>
      <w:szCs w:val="24"/>
    </w:rPr>
  </w:style>
  <w:style w:type="paragraph" w:styleId="a8">
    <w:name w:val="footer"/>
    <w:basedOn w:val="a"/>
    <w:link w:val="a9"/>
    <w:rsid w:val="001A5886"/>
    <w:pPr>
      <w:tabs>
        <w:tab w:val="center" w:pos="4252"/>
        <w:tab w:val="right" w:pos="8504"/>
      </w:tabs>
      <w:snapToGrid w:val="0"/>
    </w:pPr>
  </w:style>
  <w:style w:type="character" w:customStyle="1" w:styleId="a9">
    <w:name w:val="フッター (文字)"/>
    <w:link w:val="a8"/>
    <w:rsid w:val="001A5886"/>
    <w:rPr>
      <w:kern w:val="2"/>
      <w:sz w:val="21"/>
      <w:szCs w:val="24"/>
    </w:rPr>
  </w:style>
  <w:style w:type="paragraph" w:styleId="aa">
    <w:name w:val="Balloon Text"/>
    <w:basedOn w:val="a"/>
    <w:link w:val="ab"/>
    <w:rsid w:val="004F6BB4"/>
    <w:rPr>
      <w:rFonts w:asciiTheme="majorHAnsi" w:eastAsiaTheme="majorEastAsia" w:hAnsiTheme="majorHAnsi" w:cstheme="majorBidi"/>
      <w:sz w:val="18"/>
      <w:szCs w:val="18"/>
    </w:rPr>
  </w:style>
  <w:style w:type="character" w:customStyle="1" w:styleId="ab">
    <w:name w:val="吹き出し (文字)"/>
    <w:basedOn w:val="a0"/>
    <w:link w:val="aa"/>
    <w:rsid w:val="004F6B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7763">
      <w:bodyDiv w:val="1"/>
      <w:marLeft w:val="0"/>
      <w:marRight w:val="0"/>
      <w:marTop w:val="0"/>
      <w:marBottom w:val="0"/>
      <w:divBdr>
        <w:top w:val="none" w:sz="0" w:space="0" w:color="auto"/>
        <w:left w:val="none" w:sz="0" w:space="0" w:color="auto"/>
        <w:bottom w:val="none" w:sz="0" w:space="0" w:color="auto"/>
        <w:right w:val="none" w:sz="0" w:space="0" w:color="auto"/>
      </w:divBdr>
      <w:divsChild>
        <w:div w:id="1804882427">
          <w:marLeft w:val="240"/>
          <w:marRight w:val="0"/>
          <w:marTop w:val="0"/>
          <w:marBottom w:val="0"/>
          <w:divBdr>
            <w:top w:val="none" w:sz="0" w:space="0" w:color="auto"/>
            <w:left w:val="none" w:sz="0" w:space="0" w:color="auto"/>
            <w:bottom w:val="none" w:sz="0" w:space="0" w:color="auto"/>
            <w:right w:val="none" w:sz="0" w:space="0" w:color="auto"/>
          </w:divBdr>
          <w:divsChild>
            <w:div w:id="65539797">
              <w:marLeft w:val="240"/>
              <w:marRight w:val="0"/>
              <w:marTop w:val="0"/>
              <w:marBottom w:val="0"/>
              <w:divBdr>
                <w:top w:val="none" w:sz="0" w:space="0" w:color="auto"/>
                <w:left w:val="none" w:sz="0" w:space="0" w:color="auto"/>
                <w:bottom w:val="none" w:sz="0" w:space="0" w:color="auto"/>
                <w:right w:val="none" w:sz="0" w:space="0" w:color="auto"/>
              </w:divBdr>
            </w:div>
            <w:div w:id="123426621">
              <w:marLeft w:val="240"/>
              <w:marRight w:val="0"/>
              <w:marTop w:val="0"/>
              <w:marBottom w:val="0"/>
              <w:divBdr>
                <w:top w:val="none" w:sz="0" w:space="0" w:color="auto"/>
                <w:left w:val="none" w:sz="0" w:space="0" w:color="auto"/>
                <w:bottom w:val="none" w:sz="0" w:space="0" w:color="auto"/>
                <w:right w:val="none" w:sz="0" w:space="0" w:color="auto"/>
              </w:divBdr>
            </w:div>
            <w:div w:id="135949231">
              <w:marLeft w:val="240"/>
              <w:marRight w:val="0"/>
              <w:marTop w:val="0"/>
              <w:marBottom w:val="0"/>
              <w:divBdr>
                <w:top w:val="none" w:sz="0" w:space="0" w:color="auto"/>
                <w:left w:val="none" w:sz="0" w:space="0" w:color="auto"/>
                <w:bottom w:val="none" w:sz="0" w:space="0" w:color="auto"/>
                <w:right w:val="none" w:sz="0" w:space="0" w:color="auto"/>
              </w:divBdr>
            </w:div>
            <w:div w:id="477379900">
              <w:marLeft w:val="240"/>
              <w:marRight w:val="0"/>
              <w:marTop w:val="0"/>
              <w:marBottom w:val="0"/>
              <w:divBdr>
                <w:top w:val="none" w:sz="0" w:space="0" w:color="auto"/>
                <w:left w:val="none" w:sz="0" w:space="0" w:color="auto"/>
                <w:bottom w:val="none" w:sz="0" w:space="0" w:color="auto"/>
                <w:right w:val="none" w:sz="0" w:space="0" w:color="auto"/>
              </w:divBdr>
            </w:div>
            <w:div w:id="483739836">
              <w:marLeft w:val="240"/>
              <w:marRight w:val="0"/>
              <w:marTop w:val="0"/>
              <w:marBottom w:val="0"/>
              <w:divBdr>
                <w:top w:val="none" w:sz="0" w:space="0" w:color="auto"/>
                <w:left w:val="none" w:sz="0" w:space="0" w:color="auto"/>
                <w:bottom w:val="none" w:sz="0" w:space="0" w:color="auto"/>
                <w:right w:val="none" w:sz="0" w:space="0" w:color="auto"/>
              </w:divBdr>
            </w:div>
            <w:div w:id="521362796">
              <w:marLeft w:val="240"/>
              <w:marRight w:val="0"/>
              <w:marTop w:val="0"/>
              <w:marBottom w:val="0"/>
              <w:divBdr>
                <w:top w:val="none" w:sz="0" w:space="0" w:color="auto"/>
                <w:left w:val="none" w:sz="0" w:space="0" w:color="auto"/>
                <w:bottom w:val="none" w:sz="0" w:space="0" w:color="auto"/>
                <w:right w:val="none" w:sz="0" w:space="0" w:color="auto"/>
              </w:divBdr>
            </w:div>
            <w:div w:id="870608484">
              <w:marLeft w:val="240"/>
              <w:marRight w:val="0"/>
              <w:marTop w:val="0"/>
              <w:marBottom w:val="0"/>
              <w:divBdr>
                <w:top w:val="none" w:sz="0" w:space="0" w:color="auto"/>
                <w:left w:val="none" w:sz="0" w:space="0" w:color="auto"/>
                <w:bottom w:val="none" w:sz="0" w:space="0" w:color="auto"/>
                <w:right w:val="none" w:sz="0" w:space="0" w:color="auto"/>
              </w:divBdr>
            </w:div>
            <w:div w:id="1276327265">
              <w:marLeft w:val="240"/>
              <w:marRight w:val="0"/>
              <w:marTop w:val="0"/>
              <w:marBottom w:val="0"/>
              <w:divBdr>
                <w:top w:val="none" w:sz="0" w:space="0" w:color="auto"/>
                <w:left w:val="none" w:sz="0" w:space="0" w:color="auto"/>
                <w:bottom w:val="none" w:sz="0" w:space="0" w:color="auto"/>
                <w:right w:val="none" w:sz="0" w:space="0" w:color="auto"/>
              </w:divBdr>
            </w:div>
            <w:div w:id="1650790551">
              <w:marLeft w:val="240"/>
              <w:marRight w:val="0"/>
              <w:marTop w:val="0"/>
              <w:marBottom w:val="0"/>
              <w:divBdr>
                <w:top w:val="none" w:sz="0" w:space="0" w:color="auto"/>
                <w:left w:val="none" w:sz="0" w:space="0" w:color="auto"/>
                <w:bottom w:val="none" w:sz="0" w:space="0" w:color="auto"/>
                <w:right w:val="none" w:sz="0" w:space="0" w:color="auto"/>
              </w:divBdr>
            </w:div>
            <w:div w:id="1784231136">
              <w:marLeft w:val="240"/>
              <w:marRight w:val="0"/>
              <w:marTop w:val="0"/>
              <w:marBottom w:val="0"/>
              <w:divBdr>
                <w:top w:val="none" w:sz="0" w:space="0" w:color="auto"/>
                <w:left w:val="none" w:sz="0" w:space="0" w:color="auto"/>
                <w:bottom w:val="none" w:sz="0" w:space="0" w:color="auto"/>
                <w:right w:val="none" w:sz="0" w:space="0" w:color="auto"/>
              </w:divBdr>
            </w:div>
            <w:div w:id="1795556352">
              <w:marLeft w:val="240"/>
              <w:marRight w:val="0"/>
              <w:marTop w:val="0"/>
              <w:marBottom w:val="0"/>
              <w:divBdr>
                <w:top w:val="none" w:sz="0" w:space="0" w:color="auto"/>
                <w:left w:val="none" w:sz="0" w:space="0" w:color="auto"/>
                <w:bottom w:val="none" w:sz="0" w:space="0" w:color="auto"/>
                <w:right w:val="none" w:sz="0" w:space="0" w:color="auto"/>
              </w:divBdr>
            </w:div>
            <w:div w:id="1807121856">
              <w:marLeft w:val="240"/>
              <w:marRight w:val="0"/>
              <w:marTop w:val="0"/>
              <w:marBottom w:val="0"/>
              <w:divBdr>
                <w:top w:val="none" w:sz="0" w:space="0" w:color="auto"/>
                <w:left w:val="none" w:sz="0" w:space="0" w:color="auto"/>
                <w:bottom w:val="none" w:sz="0" w:space="0" w:color="auto"/>
                <w:right w:val="none" w:sz="0" w:space="0" w:color="auto"/>
              </w:divBdr>
            </w:div>
            <w:div w:id="1897549079">
              <w:marLeft w:val="240"/>
              <w:marRight w:val="0"/>
              <w:marTop w:val="0"/>
              <w:marBottom w:val="0"/>
              <w:divBdr>
                <w:top w:val="none" w:sz="0" w:space="0" w:color="auto"/>
                <w:left w:val="none" w:sz="0" w:space="0" w:color="auto"/>
                <w:bottom w:val="none" w:sz="0" w:space="0" w:color="auto"/>
                <w:right w:val="none" w:sz="0" w:space="0" w:color="auto"/>
              </w:divBdr>
            </w:div>
            <w:div w:id="19540219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6184140">
      <w:bodyDiv w:val="1"/>
      <w:marLeft w:val="0"/>
      <w:marRight w:val="0"/>
      <w:marTop w:val="0"/>
      <w:marBottom w:val="0"/>
      <w:divBdr>
        <w:top w:val="none" w:sz="0" w:space="0" w:color="auto"/>
        <w:left w:val="none" w:sz="0" w:space="0" w:color="auto"/>
        <w:bottom w:val="none" w:sz="0" w:space="0" w:color="auto"/>
        <w:right w:val="none" w:sz="0" w:space="0" w:color="auto"/>
      </w:divBdr>
      <w:divsChild>
        <w:div w:id="277953521">
          <w:marLeft w:val="240"/>
          <w:marRight w:val="0"/>
          <w:marTop w:val="0"/>
          <w:marBottom w:val="0"/>
          <w:divBdr>
            <w:top w:val="none" w:sz="0" w:space="0" w:color="auto"/>
            <w:left w:val="none" w:sz="0" w:space="0" w:color="auto"/>
            <w:bottom w:val="none" w:sz="0" w:space="0" w:color="auto"/>
            <w:right w:val="none" w:sz="0" w:space="0" w:color="auto"/>
          </w:divBdr>
        </w:div>
        <w:div w:id="1516382332">
          <w:marLeft w:val="240"/>
          <w:marRight w:val="0"/>
          <w:marTop w:val="0"/>
          <w:marBottom w:val="0"/>
          <w:divBdr>
            <w:top w:val="none" w:sz="0" w:space="0" w:color="auto"/>
            <w:left w:val="none" w:sz="0" w:space="0" w:color="auto"/>
            <w:bottom w:val="none" w:sz="0" w:space="0" w:color="auto"/>
            <w:right w:val="none" w:sz="0" w:space="0" w:color="auto"/>
          </w:divBdr>
          <w:divsChild>
            <w:div w:id="416366231">
              <w:marLeft w:val="240"/>
              <w:marRight w:val="0"/>
              <w:marTop w:val="0"/>
              <w:marBottom w:val="0"/>
              <w:divBdr>
                <w:top w:val="none" w:sz="0" w:space="0" w:color="auto"/>
                <w:left w:val="none" w:sz="0" w:space="0" w:color="auto"/>
                <w:bottom w:val="none" w:sz="0" w:space="0" w:color="auto"/>
                <w:right w:val="none" w:sz="0" w:space="0" w:color="auto"/>
              </w:divBdr>
            </w:div>
            <w:div w:id="798764210">
              <w:marLeft w:val="240"/>
              <w:marRight w:val="0"/>
              <w:marTop w:val="0"/>
              <w:marBottom w:val="0"/>
              <w:divBdr>
                <w:top w:val="none" w:sz="0" w:space="0" w:color="auto"/>
                <w:left w:val="none" w:sz="0" w:space="0" w:color="auto"/>
                <w:bottom w:val="none" w:sz="0" w:space="0" w:color="auto"/>
                <w:right w:val="none" w:sz="0" w:space="0" w:color="auto"/>
              </w:divBdr>
            </w:div>
            <w:div w:id="850068662">
              <w:marLeft w:val="240"/>
              <w:marRight w:val="0"/>
              <w:marTop w:val="0"/>
              <w:marBottom w:val="0"/>
              <w:divBdr>
                <w:top w:val="none" w:sz="0" w:space="0" w:color="auto"/>
                <w:left w:val="none" w:sz="0" w:space="0" w:color="auto"/>
                <w:bottom w:val="none" w:sz="0" w:space="0" w:color="auto"/>
                <w:right w:val="none" w:sz="0" w:space="0" w:color="auto"/>
              </w:divBdr>
            </w:div>
            <w:div w:id="979456851">
              <w:marLeft w:val="240"/>
              <w:marRight w:val="0"/>
              <w:marTop w:val="0"/>
              <w:marBottom w:val="0"/>
              <w:divBdr>
                <w:top w:val="none" w:sz="0" w:space="0" w:color="auto"/>
                <w:left w:val="none" w:sz="0" w:space="0" w:color="auto"/>
                <w:bottom w:val="none" w:sz="0" w:space="0" w:color="auto"/>
                <w:right w:val="none" w:sz="0" w:space="0" w:color="auto"/>
              </w:divBdr>
            </w:div>
            <w:div w:id="1023625588">
              <w:marLeft w:val="240"/>
              <w:marRight w:val="0"/>
              <w:marTop w:val="0"/>
              <w:marBottom w:val="0"/>
              <w:divBdr>
                <w:top w:val="none" w:sz="0" w:space="0" w:color="auto"/>
                <w:left w:val="none" w:sz="0" w:space="0" w:color="auto"/>
                <w:bottom w:val="none" w:sz="0" w:space="0" w:color="auto"/>
                <w:right w:val="none" w:sz="0" w:space="0" w:color="auto"/>
              </w:divBdr>
            </w:div>
            <w:div w:id="2085714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7952268">
      <w:bodyDiv w:val="1"/>
      <w:marLeft w:val="0"/>
      <w:marRight w:val="0"/>
      <w:marTop w:val="0"/>
      <w:marBottom w:val="0"/>
      <w:divBdr>
        <w:top w:val="none" w:sz="0" w:space="0" w:color="auto"/>
        <w:left w:val="none" w:sz="0" w:space="0" w:color="auto"/>
        <w:bottom w:val="none" w:sz="0" w:space="0" w:color="auto"/>
        <w:right w:val="none" w:sz="0" w:space="0" w:color="auto"/>
      </w:divBdr>
      <w:divsChild>
        <w:div w:id="547685795">
          <w:marLeft w:val="240"/>
          <w:marRight w:val="0"/>
          <w:marTop w:val="0"/>
          <w:marBottom w:val="0"/>
          <w:divBdr>
            <w:top w:val="none" w:sz="0" w:space="0" w:color="auto"/>
            <w:left w:val="none" w:sz="0" w:space="0" w:color="auto"/>
            <w:bottom w:val="none" w:sz="0" w:space="0" w:color="auto"/>
            <w:right w:val="none" w:sz="0" w:space="0" w:color="auto"/>
          </w:divBdr>
          <w:divsChild>
            <w:div w:id="51084042">
              <w:marLeft w:val="240"/>
              <w:marRight w:val="0"/>
              <w:marTop w:val="0"/>
              <w:marBottom w:val="0"/>
              <w:divBdr>
                <w:top w:val="none" w:sz="0" w:space="0" w:color="auto"/>
                <w:left w:val="none" w:sz="0" w:space="0" w:color="auto"/>
                <w:bottom w:val="none" w:sz="0" w:space="0" w:color="auto"/>
                <w:right w:val="none" w:sz="0" w:space="0" w:color="auto"/>
              </w:divBdr>
            </w:div>
            <w:div w:id="77560397">
              <w:marLeft w:val="240"/>
              <w:marRight w:val="0"/>
              <w:marTop w:val="0"/>
              <w:marBottom w:val="0"/>
              <w:divBdr>
                <w:top w:val="none" w:sz="0" w:space="0" w:color="auto"/>
                <w:left w:val="none" w:sz="0" w:space="0" w:color="auto"/>
                <w:bottom w:val="none" w:sz="0" w:space="0" w:color="auto"/>
                <w:right w:val="none" w:sz="0" w:space="0" w:color="auto"/>
              </w:divBdr>
            </w:div>
            <w:div w:id="508133371">
              <w:marLeft w:val="240"/>
              <w:marRight w:val="0"/>
              <w:marTop w:val="0"/>
              <w:marBottom w:val="0"/>
              <w:divBdr>
                <w:top w:val="none" w:sz="0" w:space="0" w:color="auto"/>
                <w:left w:val="none" w:sz="0" w:space="0" w:color="auto"/>
                <w:bottom w:val="none" w:sz="0" w:space="0" w:color="auto"/>
                <w:right w:val="none" w:sz="0" w:space="0" w:color="auto"/>
              </w:divBdr>
            </w:div>
            <w:div w:id="559705946">
              <w:marLeft w:val="240"/>
              <w:marRight w:val="0"/>
              <w:marTop w:val="0"/>
              <w:marBottom w:val="0"/>
              <w:divBdr>
                <w:top w:val="none" w:sz="0" w:space="0" w:color="auto"/>
                <w:left w:val="none" w:sz="0" w:space="0" w:color="auto"/>
                <w:bottom w:val="none" w:sz="0" w:space="0" w:color="auto"/>
                <w:right w:val="none" w:sz="0" w:space="0" w:color="auto"/>
              </w:divBdr>
            </w:div>
            <w:div w:id="616834995">
              <w:marLeft w:val="240"/>
              <w:marRight w:val="0"/>
              <w:marTop w:val="0"/>
              <w:marBottom w:val="0"/>
              <w:divBdr>
                <w:top w:val="none" w:sz="0" w:space="0" w:color="auto"/>
                <w:left w:val="none" w:sz="0" w:space="0" w:color="auto"/>
                <w:bottom w:val="none" w:sz="0" w:space="0" w:color="auto"/>
                <w:right w:val="none" w:sz="0" w:space="0" w:color="auto"/>
              </w:divBdr>
            </w:div>
            <w:div w:id="1252856877">
              <w:marLeft w:val="240"/>
              <w:marRight w:val="0"/>
              <w:marTop w:val="0"/>
              <w:marBottom w:val="0"/>
              <w:divBdr>
                <w:top w:val="none" w:sz="0" w:space="0" w:color="auto"/>
                <w:left w:val="none" w:sz="0" w:space="0" w:color="auto"/>
                <w:bottom w:val="none" w:sz="0" w:space="0" w:color="auto"/>
                <w:right w:val="none" w:sz="0" w:space="0" w:color="auto"/>
              </w:divBdr>
            </w:div>
            <w:div w:id="1555431665">
              <w:marLeft w:val="240"/>
              <w:marRight w:val="0"/>
              <w:marTop w:val="0"/>
              <w:marBottom w:val="0"/>
              <w:divBdr>
                <w:top w:val="none" w:sz="0" w:space="0" w:color="auto"/>
                <w:left w:val="none" w:sz="0" w:space="0" w:color="auto"/>
                <w:bottom w:val="none" w:sz="0" w:space="0" w:color="auto"/>
                <w:right w:val="none" w:sz="0" w:space="0" w:color="auto"/>
              </w:divBdr>
            </w:div>
            <w:div w:id="2026201945">
              <w:marLeft w:val="240"/>
              <w:marRight w:val="0"/>
              <w:marTop w:val="0"/>
              <w:marBottom w:val="0"/>
              <w:divBdr>
                <w:top w:val="none" w:sz="0" w:space="0" w:color="auto"/>
                <w:left w:val="none" w:sz="0" w:space="0" w:color="auto"/>
                <w:bottom w:val="none" w:sz="0" w:space="0" w:color="auto"/>
                <w:right w:val="none" w:sz="0" w:space="0" w:color="auto"/>
              </w:divBdr>
            </w:div>
            <w:div w:id="2053772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2494295">
      <w:bodyDiv w:val="1"/>
      <w:marLeft w:val="0"/>
      <w:marRight w:val="0"/>
      <w:marTop w:val="0"/>
      <w:marBottom w:val="0"/>
      <w:divBdr>
        <w:top w:val="none" w:sz="0" w:space="0" w:color="auto"/>
        <w:left w:val="none" w:sz="0" w:space="0" w:color="auto"/>
        <w:bottom w:val="none" w:sz="0" w:space="0" w:color="auto"/>
        <w:right w:val="none" w:sz="0" w:space="0" w:color="auto"/>
      </w:divBdr>
      <w:divsChild>
        <w:div w:id="130581356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572F-BD37-41D8-94B8-121BA08D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193</Words>
  <Characters>1105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国有財産法</vt:lpstr>
      <vt:lpstr>国有財産法</vt:lpstr>
    </vt:vector>
  </TitlesOfParts>
  <Company>財務局</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国有財産法</dc:title>
  <dc:subject/>
  <dc:creator>財務局</dc:creator>
  <cp:keywords/>
  <dc:description/>
  <cp:lastModifiedBy>上原 尚也</cp:lastModifiedBy>
  <cp:revision>5</cp:revision>
  <cp:lastPrinted>2021-05-18T07:37:00Z</cp:lastPrinted>
  <dcterms:created xsi:type="dcterms:W3CDTF">2021-02-26T04:53:00Z</dcterms:created>
  <dcterms:modified xsi:type="dcterms:W3CDTF">2026-06-10T06:00:00Z</dcterms:modified>
</cp:coreProperties>
</file>