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A19" w:rsidRPr="00F8272C" w:rsidRDefault="00F8272C" w:rsidP="00D21279">
      <w:pPr>
        <w:autoSpaceDE w:val="0"/>
        <w:autoSpaceDN w:val="0"/>
        <w:adjustRightInd w:val="0"/>
        <w:jc w:val="left"/>
        <w:rPr>
          <w:rFonts w:asciiTheme="minorEastAsia" w:hAnsiTheme="minorEastAsia" w:cs="・ｭ・ｳ 譏取悃"/>
          <w:color w:val="000000"/>
          <w:kern w:val="0"/>
          <w:sz w:val="24"/>
          <w:szCs w:val="24"/>
        </w:rPr>
      </w:pPr>
      <w:r>
        <w:rPr>
          <w:rFonts w:ascii="ＭＳ ゴシック" w:eastAsia="ＭＳ ゴシック" w:hAnsi="ＭＳ ゴシック" w:cs="ＭＳ ゴシック"/>
          <w:noProof/>
          <w:spacing w:val="40"/>
          <w:kern w:val="0"/>
          <w:sz w:val="24"/>
        </w:rPr>
        <w:drawing>
          <wp:anchor distT="0" distB="0" distL="114300" distR="114300" simplePos="0" relativeHeight="251660288" behindDoc="1" locked="0" layoutInCell="1" allowOverlap="1">
            <wp:simplePos x="0" y="0"/>
            <wp:positionH relativeFrom="column">
              <wp:posOffset>3796665</wp:posOffset>
            </wp:positionH>
            <wp:positionV relativeFrom="paragraph">
              <wp:posOffset>-12700</wp:posOffset>
            </wp:positionV>
            <wp:extent cx="604520" cy="571500"/>
            <wp:effectExtent l="0" t="0" r="5080" b="0"/>
            <wp:wrapTight wrapText="bothSides">
              <wp:wrapPolygon edited="0">
                <wp:start x="0" y="0"/>
                <wp:lineTo x="0" y="20880"/>
                <wp:lineTo x="21101" y="20880"/>
                <wp:lineTo x="21101" y="0"/>
                <wp:lineTo x="0" y="0"/>
              </wp:wrapPolygon>
            </wp:wrapTight>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571500"/>
                    </a:xfrm>
                    <a:prstGeom prst="rect">
                      <a:avLst/>
                    </a:prstGeom>
                    <a:noFill/>
                    <a:ln w="9525">
                      <a:noFill/>
                      <a:miter lim="800000"/>
                      <a:headEnd/>
                      <a:tailEnd/>
                    </a:ln>
                  </pic:spPr>
                </pic:pic>
              </a:graphicData>
            </a:graphic>
          </wp:anchor>
        </w:drawing>
      </w:r>
      <w:r w:rsidR="00981A19">
        <w:rPr>
          <w:noProof/>
        </w:rPr>
        <w:drawing>
          <wp:inline distT="0" distB="0" distL="0" distR="0" wp14:anchorId="437422DB" wp14:editId="596A0C97">
            <wp:extent cx="1460500" cy="584200"/>
            <wp:effectExtent l="19050" t="0" r="635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460500" cy="584200"/>
                    </a:xfrm>
                    <a:prstGeom prst="rect">
                      <a:avLst/>
                    </a:prstGeom>
                    <a:noFill/>
                    <a:ln w="9525">
                      <a:noFill/>
                      <a:miter lim="800000"/>
                      <a:headEnd/>
                      <a:tailEnd/>
                    </a:ln>
                  </pic:spPr>
                </pic:pic>
              </a:graphicData>
            </a:graphic>
          </wp:inline>
        </w:drawing>
      </w:r>
      <w:r>
        <w:rPr>
          <w:rFonts w:asciiTheme="minorEastAsia" w:hAnsiTheme="minorEastAsia" w:cs="・ｭ・ｳ 譏取悃"/>
          <w:color w:val="000000"/>
          <w:kern w:val="0"/>
          <w:sz w:val="24"/>
          <w:szCs w:val="24"/>
        </w:rPr>
        <w:t xml:space="preserve">　　　　　　　　　　　　　</w:t>
      </w:r>
      <w:r w:rsidR="00981A19" w:rsidRPr="002D2593">
        <w:rPr>
          <w:rFonts w:ascii="ＭＳ Ｐゴシック" w:eastAsia="ＭＳ Ｐゴシック" w:hAnsi="ＭＳ Ｐゴシック" w:cs="ＭＳ Ｐゴシック" w:hint="eastAsia"/>
          <w:color w:val="000000"/>
          <w:spacing w:val="-2"/>
          <w:kern w:val="0"/>
          <w:sz w:val="60"/>
          <w:szCs w:val="60"/>
          <w:vertAlign w:val="superscript"/>
        </w:rPr>
        <w:t>内閣府</w:t>
      </w:r>
    </w:p>
    <w:p w:rsidR="00046E7D" w:rsidRPr="009E7891" w:rsidRDefault="00046E7D" w:rsidP="00A35452">
      <w:pPr>
        <w:autoSpaceDE w:val="0"/>
        <w:autoSpaceDN w:val="0"/>
        <w:adjustRightInd w:val="0"/>
        <w:jc w:val="center"/>
        <w:rPr>
          <w:rFonts w:ascii="ＭＳ Ｐゴシック" w:eastAsia="ＭＳ Ｐゴシック" w:hAnsi="ＭＳ Ｐゴシック" w:cs="・ｭ・ｳ 譏取悃"/>
          <w:color w:val="000000"/>
          <w:kern w:val="0"/>
          <w:sz w:val="24"/>
          <w:szCs w:val="24"/>
        </w:rPr>
      </w:pPr>
      <w:r w:rsidRPr="009E7891">
        <w:rPr>
          <w:rFonts w:ascii="ＭＳ Ｐゴシック" w:eastAsia="ＭＳ Ｐゴシック" w:hAnsi="ＭＳ Ｐゴシック" w:cs="・ｭ・ｳ 譏取悃" w:hint="eastAsia"/>
          <w:color w:val="000000"/>
          <w:kern w:val="0"/>
          <w:sz w:val="24"/>
          <w:szCs w:val="24"/>
        </w:rPr>
        <w:t>広域周遊観光促進のための新たな観光地域支援事業</w:t>
      </w:r>
      <w:r w:rsidR="00A35452">
        <w:rPr>
          <w:rFonts w:ascii="ＭＳ Ｐゴシック" w:eastAsia="ＭＳ Ｐゴシック" w:hAnsi="ＭＳ Ｐゴシック" w:cs="・ｭ・ｳ 譏取悃" w:hint="eastAsia"/>
          <w:color w:val="000000"/>
          <w:kern w:val="0"/>
          <w:sz w:val="24"/>
          <w:szCs w:val="24"/>
        </w:rPr>
        <w:t>に係る</w:t>
      </w:r>
    </w:p>
    <w:p w:rsidR="00046E7D" w:rsidRPr="009E7891" w:rsidRDefault="00046E7D" w:rsidP="00A35452">
      <w:pPr>
        <w:autoSpaceDE w:val="0"/>
        <w:autoSpaceDN w:val="0"/>
        <w:adjustRightInd w:val="0"/>
        <w:ind w:firstLineChars="500" w:firstLine="1200"/>
        <w:jc w:val="left"/>
        <w:rPr>
          <w:rFonts w:ascii="ＭＳ Ｐゴシック" w:eastAsia="ＭＳ Ｐゴシック" w:hAnsi="ＭＳ Ｐゴシック" w:cs="・ｭ・ｳ 譏取悃"/>
          <w:color w:val="000000"/>
          <w:kern w:val="0"/>
          <w:sz w:val="24"/>
          <w:szCs w:val="24"/>
        </w:rPr>
      </w:pPr>
      <w:r w:rsidRPr="009E7891">
        <w:rPr>
          <w:rFonts w:ascii="ＭＳ Ｐゴシック" w:eastAsia="ＭＳ Ｐゴシック" w:hAnsi="ＭＳ Ｐゴシック" w:cs="・ｭ・ｳ 譏取悃" w:hint="eastAsia"/>
          <w:color w:val="000000"/>
          <w:kern w:val="0"/>
          <w:sz w:val="24"/>
          <w:szCs w:val="24"/>
        </w:rPr>
        <w:t>事業計画</w:t>
      </w:r>
      <w:r w:rsidR="00A35452">
        <w:rPr>
          <w:rFonts w:ascii="ＭＳ Ｐゴシック" w:eastAsia="ＭＳ Ｐゴシック" w:hAnsi="ＭＳ Ｐゴシック" w:cs="・ｭ・ｳ 譏取悃" w:hint="eastAsia"/>
          <w:color w:val="000000"/>
          <w:kern w:val="0"/>
          <w:sz w:val="24"/>
          <w:szCs w:val="24"/>
        </w:rPr>
        <w:t>及び個別事業計画の</w:t>
      </w:r>
      <w:r w:rsidRPr="009E7891">
        <w:rPr>
          <w:rFonts w:ascii="ＭＳ Ｐゴシック" w:eastAsia="ＭＳ Ｐゴシック" w:hAnsi="ＭＳ Ｐゴシック" w:cs="・ｭ・ｳ 譏取悃" w:hint="eastAsia"/>
          <w:color w:val="000000"/>
          <w:kern w:val="0"/>
          <w:sz w:val="24"/>
          <w:szCs w:val="24"/>
        </w:rPr>
        <w:t>提出について</w:t>
      </w:r>
    </w:p>
    <w:p w:rsidR="00046E7D" w:rsidRPr="009E7891" w:rsidRDefault="00046E7D" w:rsidP="00046E7D">
      <w:pPr>
        <w:autoSpaceDE w:val="0"/>
        <w:autoSpaceDN w:val="0"/>
        <w:adjustRightInd w:val="0"/>
        <w:jc w:val="center"/>
        <w:rPr>
          <w:rFonts w:ascii="ＭＳ Ｐゴシック" w:eastAsia="ＭＳ Ｐゴシック" w:hAnsi="ＭＳ Ｐゴシック" w:cs="・ｭ・ｳ 譏取悃"/>
          <w:color w:val="000000"/>
          <w:kern w:val="0"/>
          <w:sz w:val="24"/>
          <w:szCs w:val="24"/>
        </w:rPr>
      </w:pPr>
    </w:p>
    <w:p w:rsidR="00046E7D" w:rsidRPr="009E7891" w:rsidRDefault="000B3866" w:rsidP="000465BC">
      <w:pPr>
        <w:autoSpaceDE w:val="0"/>
        <w:autoSpaceDN w:val="0"/>
        <w:adjustRightInd w:val="0"/>
        <w:jc w:val="right"/>
        <w:rPr>
          <w:rFonts w:ascii="ＭＳ Ｐゴシック" w:eastAsia="ＭＳ Ｐゴシック" w:hAnsi="ＭＳ Ｐゴシック" w:cs="・ｭ・ｳ 譏取悃"/>
          <w:color w:val="000000"/>
          <w:kern w:val="0"/>
          <w:sz w:val="24"/>
          <w:szCs w:val="24"/>
          <w:lang w:eastAsia="zh-TW"/>
        </w:rPr>
      </w:pPr>
      <w:r>
        <w:rPr>
          <w:rFonts w:ascii="ＭＳ Ｐゴシック" w:eastAsia="ＭＳ Ｐゴシック" w:hAnsi="ＭＳ Ｐゴシック" w:cs="・ｭ・ｳ 譏取悃" w:hint="eastAsia"/>
          <w:color w:val="000000"/>
          <w:kern w:val="0"/>
          <w:sz w:val="24"/>
          <w:szCs w:val="24"/>
          <w:lang w:eastAsia="zh-TW"/>
        </w:rPr>
        <w:t>平成３１年１月３１</w:t>
      </w:r>
      <w:r w:rsidR="000465BC" w:rsidRPr="009E7891">
        <w:rPr>
          <w:rFonts w:ascii="ＭＳ Ｐゴシック" w:eastAsia="ＭＳ Ｐゴシック" w:hAnsi="ＭＳ Ｐゴシック" w:cs="・ｭ・ｳ 譏取悃" w:hint="eastAsia"/>
          <w:color w:val="000000"/>
          <w:kern w:val="0"/>
          <w:sz w:val="24"/>
          <w:szCs w:val="24"/>
          <w:lang w:eastAsia="zh-TW"/>
        </w:rPr>
        <w:t>日</w:t>
      </w:r>
    </w:p>
    <w:p w:rsidR="00046E7D" w:rsidRPr="009E7891" w:rsidRDefault="002360E1" w:rsidP="00046E7D">
      <w:pPr>
        <w:autoSpaceDE w:val="0"/>
        <w:autoSpaceDN w:val="0"/>
        <w:adjustRightInd w:val="0"/>
        <w:jc w:val="right"/>
        <w:rPr>
          <w:rFonts w:ascii="ＭＳ Ｐゴシック" w:eastAsia="ＭＳ Ｐゴシック" w:hAnsi="ＭＳ Ｐゴシック" w:cs="・ｭ・ｳ 譏取悃"/>
          <w:color w:val="000000"/>
          <w:kern w:val="0"/>
          <w:sz w:val="24"/>
          <w:szCs w:val="24"/>
          <w:lang w:eastAsia="zh-TW"/>
        </w:rPr>
      </w:pPr>
      <w:r w:rsidRPr="009E7891">
        <w:rPr>
          <w:rFonts w:ascii="ＭＳ Ｐゴシック" w:eastAsia="ＭＳ Ｐゴシック" w:hAnsi="ＭＳ Ｐゴシック" w:cs="・ｭ・ｳ 譏取悃" w:hint="eastAsia"/>
          <w:color w:val="000000"/>
          <w:kern w:val="0"/>
          <w:sz w:val="24"/>
          <w:szCs w:val="24"/>
          <w:lang w:eastAsia="zh-TW"/>
        </w:rPr>
        <w:t>沖縄総合事務局運輸部企画室</w:t>
      </w:r>
    </w:p>
    <w:p w:rsidR="00046E7D" w:rsidRPr="00D078A4" w:rsidRDefault="00046E7D" w:rsidP="00046E7D">
      <w:pPr>
        <w:autoSpaceDE w:val="0"/>
        <w:autoSpaceDN w:val="0"/>
        <w:adjustRightInd w:val="0"/>
        <w:jc w:val="left"/>
        <w:rPr>
          <w:rFonts w:ascii="ＭＳ Ｐゴシック" w:eastAsia="PMingLiU" w:hAnsi="ＭＳ Ｐゴシック" w:cs="・ｭ・ｳ 譏取悃"/>
          <w:color w:val="000000"/>
          <w:kern w:val="0"/>
          <w:sz w:val="24"/>
          <w:szCs w:val="24"/>
          <w:lang w:eastAsia="zh-TW"/>
        </w:rPr>
      </w:pPr>
    </w:p>
    <w:p w:rsidR="009E7891" w:rsidRDefault="00046E7D" w:rsidP="002360E1">
      <w:pPr>
        <w:autoSpaceDE w:val="0"/>
        <w:autoSpaceDN w:val="0"/>
        <w:adjustRightInd w:val="0"/>
        <w:ind w:firstLineChars="100" w:firstLine="240"/>
        <w:jc w:val="left"/>
        <w:rPr>
          <w:rFonts w:ascii="ＭＳ Ｐゴシック" w:eastAsia="ＭＳ Ｐゴシック" w:hAnsi="ＭＳ Ｐゴシック" w:cs="・ｭ・ｳ 譏取悃"/>
          <w:color w:val="000000"/>
          <w:kern w:val="0"/>
          <w:sz w:val="24"/>
          <w:szCs w:val="24"/>
        </w:rPr>
      </w:pPr>
      <w:r w:rsidRPr="009E7891">
        <w:rPr>
          <w:rFonts w:ascii="ＭＳ Ｐゴシック" w:eastAsia="ＭＳ Ｐゴシック" w:hAnsi="ＭＳ Ｐゴシック" w:cs="・ｭ・ｳ 譏取悃" w:hint="eastAsia"/>
          <w:color w:val="000000"/>
          <w:kern w:val="0"/>
          <w:sz w:val="24"/>
          <w:szCs w:val="24"/>
        </w:rPr>
        <w:t>日頃より、沖縄総合事務局</w:t>
      </w:r>
      <w:r w:rsidR="009E7891">
        <w:rPr>
          <w:rFonts w:ascii="ＭＳ Ｐゴシック" w:eastAsia="ＭＳ Ｐゴシック" w:hAnsi="ＭＳ Ｐゴシック" w:cs="・ｭ・ｳ 譏取悃" w:hint="eastAsia"/>
          <w:color w:val="000000"/>
          <w:kern w:val="0"/>
          <w:sz w:val="24"/>
          <w:szCs w:val="24"/>
        </w:rPr>
        <w:t>の観光行政に対しご協力いただき厚く御礼申し上げます。</w:t>
      </w:r>
    </w:p>
    <w:p w:rsidR="009E7891" w:rsidRDefault="009E7891" w:rsidP="002360E1">
      <w:pPr>
        <w:autoSpaceDE w:val="0"/>
        <w:autoSpaceDN w:val="0"/>
        <w:adjustRightInd w:val="0"/>
        <w:ind w:firstLineChars="100" w:firstLine="240"/>
        <w:jc w:val="left"/>
        <w:rPr>
          <w:rFonts w:ascii="ＭＳ Ｐゴシック" w:eastAsia="ＭＳ Ｐゴシック" w:hAnsi="ＭＳ Ｐゴシック" w:cs="・ｭ・ｳ 譏取悃"/>
          <w:color w:val="000000"/>
          <w:kern w:val="0"/>
          <w:sz w:val="24"/>
          <w:szCs w:val="24"/>
        </w:rPr>
      </w:pPr>
      <w:r>
        <w:rPr>
          <w:rFonts w:ascii="ＭＳ Ｐゴシック" w:eastAsia="ＭＳ Ｐゴシック" w:hAnsi="ＭＳ Ｐゴシック" w:cs="・ｭ・ｳ 譏取悃" w:hint="eastAsia"/>
          <w:color w:val="000000"/>
          <w:kern w:val="0"/>
          <w:sz w:val="24"/>
          <w:szCs w:val="24"/>
        </w:rPr>
        <w:t>広域周遊観光促進のための観光地域支援事業</w:t>
      </w:r>
      <w:r w:rsidR="004A34D7">
        <w:rPr>
          <w:rFonts w:ascii="ＭＳ Ｐゴシック" w:eastAsia="ＭＳ Ｐゴシック" w:hAnsi="ＭＳ Ｐゴシック" w:cs="・ｭ・ｳ 譏取悃" w:hint="eastAsia"/>
          <w:color w:val="000000"/>
          <w:kern w:val="0"/>
          <w:sz w:val="24"/>
          <w:szCs w:val="24"/>
        </w:rPr>
        <w:t>が平成３１年度予算案に計上され、</w:t>
      </w:r>
      <w:r>
        <w:rPr>
          <w:rFonts w:ascii="ＭＳ Ｐゴシック" w:eastAsia="ＭＳ Ｐゴシック" w:hAnsi="ＭＳ Ｐゴシック" w:cs="・ｭ・ｳ 譏取悃" w:hint="eastAsia"/>
          <w:color w:val="000000"/>
          <w:kern w:val="0"/>
          <w:sz w:val="24"/>
          <w:szCs w:val="24"/>
        </w:rPr>
        <w:t>訪日外国人旅行者等の各地域への周遊を促進するため、調査・戦略策定からそれに基づく滞在コンテンツの充実、広域周遊観光促進のための環境整備、情報発信・プロモーションといった、地域の関係者が広域的に連携して観光客の来訪・滞在促進を図る取組に対して総合的な支援を</w:t>
      </w:r>
      <w:r w:rsidR="004A34D7">
        <w:rPr>
          <w:rFonts w:ascii="ＭＳ Ｐゴシック" w:eastAsia="ＭＳ Ｐゴシック" w:hAnsi="ＭＳ Ｐゴシック" w:cs="・ｭ・ｳ 譏取悃" w:hint="eastAsia"/>
          <w:color w:val="000000"/>
          <w:kern w:val="0"/>
          <w:sz w:val="24"/>
          <w:szCs w:val="24"/>
        </w:rPr>
        <w:t>行</w:t>
      </w:r>
      <w:r w:rsidR="00D078A4">
        <w:rPr>
          <w:rFonts w:ascii="ＭＳ Ｐゴシック" w:eastAsia="ＭＳ Ｐゴシック" w:hAnsi="ＭＳ Ｐゴシック" w:cs="・ｭ・ｳ 譏取悃" w:hint="eastAsia"/>
          <w:color w:val="000000"/>
          <w:kern w:val="0"/>
          <w:sz w:val="24"/>
          <w:szCs w:val="24"/>
        </w:rPr>
        <w:t>うこととなりました。当該事業の実施にあたり、観光庁より別添の「平成３１年度</w:t>
      </w:r>
      <w:r w:rsidR="00F8272C">
        <w:rPr>
          <w:rFonts w:ascii="ＭＳ Ｐゴシック" w:eastAsia="ＭＳ Ｐゴシック" w:hAnsi="ＭＳ Ｐゴシック" w:cs="・ｭ・ｳ 譏取悃" w:hint="eastAsia"/>
          <w:color w:val="000000"/>
          <w:kern w:val="0"/>
          <w:sz w:val="24"/>
          <w:szCs w:val="24"/>
        </w:rPr>
        <w:t>広域周遊観光促進のための観光地域支援事業の実施に関する方針</w:t>
      </w:r>
      <w:r w:rsidR="00D078A4">
        <w:rPr>
          <w:rFonts w:ascii="ＭＳ Ｐゴシック" w:eastAsia="ＭＳ Ｐゴシック" w:hAnsi="ＭＳ Ｐゴシック" w:cs="・ｭ・ｳ 譏取悃" w:hint="eastAsia"/>
          <w:color w:val="000000"/>
          <w:kern w:val="0"/>
          <w:sz w:val="24"/>
          <w:szCs w:val="24"/>
        </w:rPr>
        <w:t>」が示されたところです。</w:t>
      </w:r>
    </w:p>
    <w:p w:rsidR="002360E1" w:rsidRDefault="00D078A4" w:rsidP="00D078A4">
      <w:pPr>
        <w:autoSpaceDE w:val="0"/>
        <w:autoSpaceDN w:val="0"/>
        <w:adjustRightInd w:val="0"/>
        <w:ind w:firstLineChars="100" w:firstLine="240"/>
        <w:jc w:val="left"/>
        <w:rPr>
          <w:rFonts w:ascii="ＭＳ Ｐゴシック" w:eastAsia="ＭＳ Ｐゴシック" w:hAnsi="ＭＳ Ｐゴシック" w:cs="・ｭ・ｳ 譏取悃"/>
          <w:color w:val="000000"/>
          <w:kern w:val="0"/>
          <w:sz w:val="24"/>
          <w:szCs w:val="24"/>
        </w:rPr>
      </w:pPr>
      <w:r>
        <w:rPr>
          <w:rFonts w:ascii="ＭＳ Ｐゴシック" w:eastAsia="ＭＳ Ｐゴシック" w:hAnsi="ＭＳ Ｐゴシック" w:cs="・ｭ・ｳ 譏取悃" w:hint="eastAsia"/>
          <w:color w:val="000000"/>
          <w:kern w:val="0"/>
          <w:sz w:val="24"/>
          <w:szCs w:val="24"/>
        </w:rPr>
        <w:t>本事業の実施にあたり、広域連携DMO</w:t>
      </w:r>
      <w:r w:rsidR="002360E1" w:rsidRPr="009E7891">
        <w:rPr>
          <w:rFonts w:ascii="ＭＳ Ｐゴシック" w:eastAsia="ＭＳ Ｐゴシック" w:hAnsi="ＭＳ Ｐゴシック" w:cs="・ｭ・ｳ 譏取悃" w:hint="eastAsia"/>
          <w:color w:val="000000"/>
          <w:kern w:val="0"/>
          <w:sz w:val="24"/>
          <w:szCs w:val="24"/>
        </w:rPr>
        <w:t>である(一財)沖縄観光コンベンションビューロー</w:t>
      </w:r>
      <w:r w:rsidR="00A154F6" w:rsidRPr="009E7891">
        <w:rPr>
          <w:rFonts w:ascii="ＭＳ Ｐゴシック" w:eastAsia="ＭＳ Ｐゴシック" w:hAnsi="ＭＳ Ｐゴシック" w:cs="・ｭ・ｳ 譏取悃" w:hint="eastAsia"/>
          <w:color w:val="000000"/>
          <w:kern w:val="0"/>
          <w:sz w:val="24"/>
          <w:szCs w:val="24"/>
        </w:rPr>
        <w:t>（OCVB）</w:t>
      </w:r>
      <w:r w:rsidR="00F8272C">
        <w:rPr>
          <w:rFonts w:ascii="ＭＳ Ｐゴシック" w:eastAsia="ＭＳ Ｐゴシック" w:hAnsi="ＭＳ Ｐゴシック" w:cs="・ｭ・ｳ 譏取悃" w:hint="eastAsia"/>
          <w:color w:val="000000"/>
          <w:kern w:val="0"/>
          <w:sz w:val="24"/>
          <w:szCs w:val="24"/>
        </w:rPr>
        <w:t>と協力のもと、事業</w:t>
      </w:r>
      <w:r w:rsidR="006F6E23">
        <w:rPr>
          <w:rFonts w:ascii="ＭＳ Ｐゴシック" w:eastAsia="ＭＳ Ｐゴシック" w:hAnsi="ＭＳ Ｐゴシック" w:cs="・ｭ・ｳ 譏取悃" w:hint="eastAsia"/>
          <w:color w:val="000000"/>
          <w:kern w:val="0"/>
          <w:sz w:val="24"/>
          <w:szCs w:val="24"/>
        </w:rPr>
        <w:t>方針及び事業計画</w:t>
      </w:r>
      <w:r w:rsidR="002360E1" w:rsidRPr="009E7891">
        <w:rPr>
          <w:rFonts w:ascii="ＭＳ Ｐゴシック" w:eastAsia="ＭＳ Ｐゴシック" w:hAnsi="ＭＳ Ｐゴシック" w:cs="・ｭ・ｳ 譏取悃" w:hint="eastAsia"/>
          <w:color w:val="000000"/>
          <w:kern w:val="0"/>
          <w:sz w:val="24"/>
          <w:szCs w:val="24"/>
        </w:rPr>
        <w:t>の策定を</w:t>
      </w:r>
      <w:r w:rsidR="000B0CB4" w:rsidRPr="009E7891">
        <w:rPr>
          <w:rFonts w:ascii="ＭＳ Ｐゴシック" w:eastAsia="ＭＳ Ｐゴシック" w:hAnsi="ＭＳ Ｐゴシック" w:cs="・ｭ・ｳ 譏取悃" w:hint="eastAsia"/>
          <w:color w:val="000000"/>
          <w:kern w:val="0"/>
          <w:sz w:val="24"/>
          <w:szCs w:val="24"/>
        </w:rPr>
        <w:t>現在</w:t>
      </w:r>
      <w:r w:rsidR="002360E1" w:rsidRPr="009E7891">
        <w:rPr>
          <w:rFonts w:ascii="ＭＳ Ｐゴシック" w:eastAsia="ＭＳ Ｐゴシック" w:hAnsi="ＭＳ Ｐゴシック" w:cs="・ｭ・ｳ 譏取悃" w:hint="eastAsia"/>
          <w:color w:val="000000"/>
          <w:kern w:val="0"/>
          <w:sz w:val="24"/>
          <w:szCs w:val="24"/>
        </w:rPr>
        <w:t>進めているところです。</w:t>
      </w:r>
    </w:p>
    <w:p w:rsidR="00891A3B" w:rsidRDefault="00891A3B" w:rsidP="00891A3B">
      <w:pPr>
        <w:autoSpaceDE w:val="0"/>
        <w:autoSpaceDN w:val="0"/>
        <w:adjustRightInd w:val="0"/>
        <w:jc w:val="left"/>
        <w:rPr>
          <w:rFonts w:ascii="ＭＳ Ｐゴシック" w:eastAsia="ＭＳ Ｐゴシック" w:hAnsi="ＭＳ Ｐゴシック" w:cs="・ｭ・ｳ 譏取悃"/>
          <w:color w:val="000000"/>
          <w:kern w:val="0"/>
          <w:sz w:val="24"/>
          <w:szCs w:val="24"/>
        </w:rPr>
      </w:pPr>
      <w:r>
        <w:rPr>
          <w:rFonts w:ascii="ＭＳ Ｐゴシック" w:eastAsia="ＭＳ Ｐゴシック" w:hAnsi="ＭＳ Ｐゴシック" w:cs="・ｭ・ｳ 譏取悃"/>
          <w:color w:val="000000"/>
          <w:kern w:val="0"/>
          <w:sz w:val="24"/>
          <w:szCs w:val="24"/>
        </w:rPr>
        <w:t xml:space="preserve">　補助対象事業は各</w:t>
      </w:r>
      <w:r>
        <w:rPr>
          <w:rFonts w:ascii="ＭＳ Ｐゴシック" w:eastAsia="ＭＳ Ｐゴシック" w:hAnsi="ＭＳ Ｐゴシック" w:cs="・ｭ・ｳ 譏取悃" w:hint="eastAsia"/>
          <w:color w:val="000000"/>
          <w:kern w:val="0"/>
          <w:sz w:val="24"/>
          <w:szCs w:val="24"/>
        </w:rPr>
        <w:t>DMO策定の事業計画に位置づけられた訪日外国人旅行者の誘客を目的とする取組、①調査・戦略策定、②滞在コンテンツの充実、③広域周遊観光促進のための環境整備、④情報発信・プロモーションが</w:t>
      </w:r>
      <w:r w:rsidR="00A47B84">
        <w:rPr>
          <w:rFonts w:ascii="ＭＳ Ｐゴシック" w:eastAsia="ＭＳ Ｐゴシック" w:hAnsi="ＭＳ Ｐゴシック" w:cs="・ｭ・ｳ 譏取悃" w:hint="eastAsia"/>
          <w:color w:val="000000"/>
          <w:kern w:val="0"/>
          <w:sz w:val="24"/>
          <w:szCs w:val="24"/>
        </w:rPr>
        <w:t>対象となります。</w:t>
      </w:r>
    </w:p>
    <w:p w:rsidR="00046E7D" w:rsidRPr="009E7891" w:rsidRDefault="00691817" w:rsidP="00A47B84">
      <w:pPr>
        <w:autoSpaceDE w:val="0"/>
        <w:autoSpaceDN w:val="0"/>
        <w:adjustRightInd w:val="0"/>
        <w:ind w:firstLineChars="100" w:firstLine="240"/>
        <w:jc w:val="left"/>
        <w:rPr>
          <w:rFonts w:ascii="ＭＳ Ｐゴシック" w:eastAsia="ＭＳ Ｐゴシック" w:hAnsi="ＭＳ Ｐゴシック" w:cs="・ｭ・ｳ 譏取悃"/>
          <w:color w:val="000000"/>
          <w:kern w:val="0"/>
          <w:sz w:val="24"/>
          <w:szCs w:val="24"/>
        </w:rPr>
      </w:pPr>
      <w:r w:rsidRPr="009E7891">
        <w:rPr>
          <w:rFonts w:ascii="ＭＳ Ｐゴシック" w:eastAsia="ＭＳ Ｐゴシック" w:hAnsi="ＭＳ Ｐゴシック" w:cs="・ｭ・ｳ 譏取悃" w:hint="eastAsia"/>
          <w:color w:val="000000"/>
          <w:kern w:val="0"/>
          <w:sz w:val="24"/>
          <w:szCs w:val="24"/>
        </w:rPr>
        <w:t>つきましては</w:t>
      </w:r>
      <w:r w:rsidR="002360E1" w:rsidRPr="009E7891">
        <w:rPr>
          <w:rFonts w:ascii="ＭＳ Ｐゴシック" w:eastAsia="ＭＳ Ｐゴシック" w:hAnsi="ＭＳ Ｐゴシック" w:cs="・ｭ・ｳ 譏取悃" w:hint="eastAsia"/>
          <w:color w:val="000000"/>
          <w:kern w:val="0"/>
          <w:sz w:val="24"/>
          <w:szCs w:val="24"/>
        </w:rPr>
        <w:t>上記新規事業</w:t>
      </w:r>
      <w:r w:rsidR="00B94CAB">
        <w:rPr>
          <w:rFonts w:ascii="ＭＳ Ｐゴシック" w:eastAsia="ＭＳ Ｐゴシック" w:hAnsi="ＭＳ Ｐゴシック" w:cs="・ｭ・ｳ 譏取悃" w:hint="eastAsia"/>
          <w:color w:val="000000"/>
          <w:kern w:val="0"/>
          <w:sz w:val="24"/>
          <w:szCs w:val="24"/>
        </w:rPr>
        <w:t>又は継続事業</w:t>
      </w:r>
      <w:r w:rsidR="002360E1" w:rsidRPr="009E7891">
        <w:rPr>
          <w:rFonts w:ascii="ＭＳ Ｐゴシック" w:eastAsia="ＭＳ Ｐゴシック" w:hAnsi="ＭＳ Ｐゴシック" w:cs="・ｭ・ｳ 譏取悃" w:hint="eastAsia"/>
          <w:color w:val="000000"/>
          <w:kern w:val="0"/>
          <w:sz w:val="24"/>
          <w:szCs w:val="24"/>
        </w:rPr>
        <w:t>の活用を希望される社</w:t>
      </w:r>
      <w:r w:rsidRPr="009E7891">
        <w:rPr>
          <w:rFonts w:ascii="ＭＳ Ｐゴシック" w:eastAsia="ＭＳ Ｐゴシック" w:hAnsi="ＭＳ Ｐゴシック" w:cs="・ｭ・ｳ 譏取悃" w:hint="eastAsia"/>
          <w:color w:val="000000"/>
          <w:kern w:val="0"/>
          <w:sz w:val="24"/>
          <w:szCs w:val="24"/>
        </w:rPr>
        <w:t>・団体</w:t>
      </w:r>
      <w:r w:rsidR="002360E1" w:rsidRPr="009E7891">
        <w:rPr>
          <w:rFonts w:ascii="ＭＳ Ｐゴシック" w:eastAsia="ＭＳ Ｐゴシック" w:hAnsi="ＭＳ Ｐゴシック" w:cs="・ｭ・ｳ 譏取悃" w:hint="eastAsia"/>
          <w:color w:val="000000"/>
          <w:kern w:val="0"/>
          <w:sz w:val="24"/>
          <w:szCs w:val="24"/>
        </w:rPr>
        <w:t>におかれましては、</w:t>
      </w:r>
      <w:r w:rsidR="00046E7D" w:rsidRPr="009E7891">
        <w:rPr>
          <w:rFonts w:ascii="ＭＳ Ｐゴシック" w:eastAsia="ＭＳ Ｐゴシック" w:hAnsi="ＭＳ Ｐゴシック" w:cs="・ｭ・ｳ 譏取悃" w:hint="eastAsia"/>
          <w:color w:val="000000"/>
          <w:kern w:val="0"/>
          <w:sz w:val="24"/>
          <w:szCs w:val="24"/>
        </w:rPr>
        <w:t>ご多忙の折大変恐縮ですが、</w:t>
      </w:r>
      <w:r w:rsidR="00B94CAB">
        <w:rPr>
          <w:rFonts w:ascii="ＭＳ Ｐゴシック" w:eastAsia="ＭＳ Ｐゴシック" w:hAnsi="ＭＳ Ｐゴシック" w:cs="・ｭ・ｳ 譏取悃" w:hint="eastAsia"/>
          <w:color w:val="000000"/>
          <w:kern w:val="0"/>
          <w:sz w:val="24"/>
          <w:szCs w:val="24"/>
        </w:rPr>
        <w:t>以下</w:t>
      </w:r>
      <w:hyperlink r:id="rId10" w:history="1">
        <w:r w:rsidR="002360E1" w:rsidRPr="00691BE3">
          <w:rPr>
            <w:rStyle w:val="a7"/>
            <w:rFonts w:ascii="ＭＳ Ｐゴシック" w:eastAsia="ＭＳ Ｐゴシック" w:hAnsi="ＭＳ Ｐゴシック" w:cs="・ｭ・ｳ 譏取悃" w:hint="eastAsia"/>
            <w:kern w:val="0"/>
            <w:sz w:val="24"/>
            <w:szCs w:val="24"/>
            <w:shd w:val="pct15" w:color="auto" w:fill="FFFFFF"/>
          </w:rPr>
          <w:t>様式</w:t>
        </w:r>
        <w:r w:rsidR="00B94CAB" w:rsidRPr="00691BE3">
          <w:rPr>
            <w:rStyle w:val="a7"/>
            <w:rFonts w:ascii="ＭＳ Ｐゴシック" w:eastAsia="ＭＳ Ｐゴシック" w:hAnsi="ＭＳ Ｐゴシック" w:cs="・ｭ・ｳ 譏取悃" w:hint="eastAsia"/>
            <w:kern w:val="0"/>
            <w:sz w:val="24"/>
            <w:szCs w:val="24"/>
            <w:shd w:val="pct15" w:color="auto" w:fill="FFFFFF"/>
          </w:rPr>
          <w:t>２</w:t>
        </w:r>
      </w:hyperlink>
      <w:r w:rsidR="00B94CAB">
        <w:rPr>
          <w:rFonts w:ascii="ＭＳ Ｐゴシック" w:eastAsia="ＭＳ Ｐゴシック" w:hAnsi="ＭＳ Ｐゴシック" w:cs="・ｭ・ｳ 譏取悃" w:hint="eastAsia"/>
          <w:color w:val="000000"/>
          <w:kern w:val="0"/>
          <w:sz w:val="24"/>
          <w:szCs w:val="24"/>
        </w:rPr>
        <w:t>及び</w:t>
      </w:r>
      <w:hyperlink r:id="rId11" w:history="1">
        <w:r w:rsidR="00B94CAB" w:rsidRPr="00691BE3">
          <w:rPr>
            <w:rStyle w:val="a7"/>
            <w:rFonts w:ascii="ＭＳ Ｐゴシック" w:eastAsia="ＭＳ Ｐゴシック" w:hAnsi="ＭＳ Ｐゴシック" w:cs="・ｭ・ｳ 譏取悃" w:hint="eastAsia"/>
            <w:kern w:val="0"/>
            <w:sz w:val="24"/>
            <w:szCs w:val="24"/>
            <w:shd w:val="pct15" w:color="auto" w:fill="FFFFFF"/>
          </w:rPr>
          <w:t>様式</w:t>
        </w:r>
        <w:r w:rsidR="002360E1" w:rsidRPr="00691BE3">
          <w:rPr>
            <w:rStyle w:val="a7"/>
            <w:rFonts w:ascii="ＭＳ Ｐゴシック" w:eastAsia="ＭＳ Ｐゴシック" w:hAnsi="ＭＳ Ｐゴシック" w:cs="・ｭ・ｳ 譏取悃" w:hint="eastAsia"/>
            <w:kern w:val="0"/>
            <w:sz w:val="24"/>
            <w:szCs w:val="24"/>
            <w:shd w:val="pct15" w:color="auto" w:fill="FFFFFF"/>
          </w:rPr>
          <w:t>３</w:t>
        </w:r>
      </w:hyperlink>
      <w:r w:rsidR="00303922" w:rsidRPr="00303922">
        <w:rPr>
          <w:rFonts w:ascii="ＭＳ Ｐゴシック" w:eastAsia="ＭＳ Ｐゴシック" w:hAnsi="ＭＳ Ｐゴシック" w:cs="・ｭ・ｳ 譏取悃" w:hint="eastAsia"/>
          <w:color w:val="000000"/>
          <w:kern w:val="0"/>
          <w:sz w:val="24"/>
          <w:szCs w:val="24"/>
        </w:rPr>
        <w:t>（※</w:t>
      </w:r>
      <w:hyperlink r:id="rId12" w:history="1">
        <w:r w:rsidR="00303922" w:rsidRPr="00691BE3">
          <w:rPr>
            <w:rStyle w:val="a7"/>
            <w:rFonts w:ascii="ＭＳ Ｐゴシック" w:eastAsia="ＭＳ Ｐゴシック" w:hAnsi="ＭＳ Ｐゴシック" w:cs="・ｭ・ｳ 譏取悃" w:hint="eastAsia"/>
            <w:kern w:val="0"/>
            <w:sz w:val="24"/>
            <w:szCs w:val="24"/>
            <w:shd w:val="pct15" w:color="auto" w:fill="FFFFFF"/>
          </w:rPr>
          <w:t>記載例</w:t>
        </w:r>
      </w:hyperlink>
      <w:r w:rsidR="00303922" w:rsidRPr="00303922">
        <w:rPr>
          <w:rFonts w:ascii="ＭＳ Ｐゴシック" w:eastAsia="ＭＳ Ｐゴシック" w:hAnsi="ＭＳ Ｐゴシック" w:cs="・ｭ・ｳ 譏取悃" w:hint="eastAsia"/>
          <w:color w:val="000000"/>
          <w:kern w:val="0"/>
          <w:sz w:val="24"/>
          <w:szCs w:val="24"/>
        </w:rPr>
        <w:t>を参照）</w:t>
      </w:r>
      <w:r w:rsidR="002360E1" w:rsidRPr="009E7891">
        <w:rPr>
          <w:rFonts w:ascii="ＭＳ Ｐゴシック" w:eastAsia="ＭＳ Ｐゴシック" w:hAnsi="ＭＳ Ｐゴシック" w:cs="・ｭ・ｳ 譏取悃" w:hint="eastAsia"/>
          <w:color w:val="000000"/>
          <w:kern w:val="0"/>
          <w:sz w:val="24"/>
          <w:szCs w:val="24"/>
        </w:rPr>
        <w:t>にご記入の上、</w:t>
      </w:r>
      <w:r w:rsidR="00046E7D" w:rsidRPr="009E7891">
        <w:rPr>
          <w:rFonts w:ascii="ＭＳ Ｐゴシック" w:eastAsia="ＭＳ Ｐゴシック" w:hAnsi="ＭＳ Ｐゴシック" w:cs="・ｭ・ｳ 譏取悃" w:hint="eastAsia"/>
          <w:color w:val="000000"/>
          <w:kern w:val="0"/>
          <w:sz w:val="24"/>
          <w:szCs w:val="24"/>
        </w:rPr>
        <w:t>提出いただきますようお願い申し上げます。</w:t>
      </w:r>
    </w:p>
    <w:p w:rsidR="000465BC" w:rsidRPr="009E7891" w:rsidRDefault="006A45AD" w:rsidP="00D21279">
      <w:pPr>
        <w:autoSpaceDE w:val="0"/>
        <w:autoSpaceDN w:val="0"/>
        <w:adjustRightInd w:val="0"/>
        <w:ind w:firstLineChars="100" w:firstLine="240"/>
        <w:jc w:val="left"/>
        <w:rPr>
          <w:rFonts w:ascii="ＭＳ Ｐゴシック" w:eastAsia="ＭＳ Ｐゴシック" w:hAnsi="ＭＳ Ｐゴシック" w:cs="・ｭ・ｳ 譏取悃"/>
          <w:kern w:val="0"/>
          <w:sz w:val="24"/>
          <w:szCs w:val="24"/>
        </w:rPr>
      </w:pPr>
      <w:r w:rsidRPr="009E7891">
        <w:rPr>
          <w:rFonts w:ascii="ＭＳ Ｐゴシック" w:eastAsia="ＭＳ Ｐゴシック" w:hAnsi="ＭＳ Ｐゴシック" w:cs="・ｭ・ｳ 譏取悃" w:hint="eastAsia"/>
          <w:color w:val="000000"/>
          <w:kern w:val="0"/>
          <w:sz w:val="24"/>
          <w:szCs w:val="24"/>
        </w:rPr>
        <w:t>なお、当該事業</w:t>
      </w:r>
      <w:r w:rsidR="00A51553" w:rsidRPr="009E7891">
        <w:rPr>
          <w:rFonts w:ascii="ＭＳ Ｐゴシック" w:eastAsia="ＭＳ Ｐゴシック" w:hAnsi="ＭＳ Ｐゴシック" w:cs="・ｭ・ｳ 譏取悃" w:hint="eastAsia"/>
          <w:color w:val="000000"/>
          <w:kern w:val="0"/>
          <w:sz w:val="24"/>
          <w:szCs w:val="24"/>
        </w:rPr>
        <w:t>については、提案があった事業の優先順位をつけさせていただいたのち、観光庁へ提出させていただきます</w:t>
      </w:r>
      <w:r w:rsidR="000B0CB4" w:rsidRPr="009E7891">
        <w:rPr>
          <w:rFonts w:ascii="ＭＳ Ｐゴシック" w:eastAsia="ＭＳ Ｐゴシック" w:hAnsi="ＭＳ Ｐゴシック" w:cs="・ｭ・ｳ 譏取悃" w:hint="eastAsia"/>
          <w:color w:val="000000"/>
          <w:kern w:val="0"/>
          <w:sz w:val="24"/>
          <w:szCs w:val="24"/>
        </w:rPr>
        <w:t>。</w:t>
      </w:r>
      <w:r w:rsidR="002765B1" w:rsidRPr="009E7891">
        <w:rPr>
          <w:rFonts w:ascii="ＭＳ Ｐゴシック" w:eastAsia="ＭＳ Ｐゴシック" w:hAnsi="ＭＳ Ｐゴシック" w:cs="・ｭ・ｳ 譏取悃" w:hint="eastAsia"/>
          <w:color w:val="000000"/>
          <w:kern w:val="0"/>
          <w:sz w:val="24"/>
          <w:szCs w:val="24"/>
        </w:rPr>
        <w:t>優先順位をつけるにあたって</w:t>
      </w:r>
      <w:hyperlink r:id="rId13" w:history="1">
        <w:r w:rsidR="002765B1" w:rsidRPr="001D1DD2">
          <w:rPr>
            <w:rStyle w:val="a7"/>
            <w:rFonts w:ascii="ＭＳ Ｐゴシック" w:eastAsia="ＭＳ Ｐゴシック" w:hAnsi="ＭＳ Ｐゴシック" w:cs="・ｭ・ｳ 譏取悃" w:hint="eastAsia"/>
            <w:kern w:val="0"/>
            <w:sz w:val="24"/>
            <w:szCs w:val="24"/>
            <w:shd w:val="pct15" w:color="auto" w:fill="FFFFFF"/>
          </w:rPr>
          <w:t>沖縄観光推進ロードマップ</w:t>
        </w:r>
      </w:hyperlink>
      <w:r w:rsidR="002765B1" w:rsidRPr="009E7891">
        <w:rPr>
          <w:rFonts w:ascii="ＭＳ Ｐゴシック" w:eastAsia="ＭＳ Ｐゴシック" w:hAnsi="ＭＳ Ｐゴシック" w:cs="・ｭ・ｳ 譏取悃" w:hint="eastAsia"/>
          <w:color w:val="000000"/>
          <w:kern w:val="0"/>
          <w:sz w:val="24"/>
          <w:szCs w:val="24"/>
        </w:rPr>
        <w:t>の趣旨に沿っているかを勘案させていただきます</w:t>
      </w:r>
      <w:r w:rsidR="00F54830" w:rsidRPr="009E7891">
        <w:rPr>
          <w:rFonts w:ascii="ＭＳ Ｐゴシック" w:eastAsia="ＭＳ Ｐゴシック" w:hAnsi="ＭＳ Ｐゴシック" w:cs="・ｭ・ｳ 譏取悃" w:hint="eastAsia"/>
          <w:color w:val="000000"/>
          <w:kern w:val="0"/>
          <w:sz w:val="24"/>
          <w:szCs w:val="24"/>
        </w:rPr>
        <w:t>(</w:t>
      </w:r>
      <w:r w:rsidR="002765B1" w:rsidRPr="009E7891">
        <w:rPr>
          <w:rFonts w:ascii="ＭＳ Ｐゴシック" w:eastAsia="ＭＳ Ｐゴシック" w:hAnsi="ＭＳ Ｐゴシック" w:cs="・ｭ・ｳ 譏取悃" w:hint="eastAsia"/>
          <w:color w:val="000000"/>
          <w:kern w:val="0"/>
          <w:sz w:val="24"/>
          <w:szCs w:val="24"/>
        </w:rPr>
        <w:t>※</w:t>
      </w:r>
      <w:r w:rsidR="00F54830" w:rsidRPr="009E7891">
        <w:rPr>
          <w:rFonts w:ascii="ＭＳ Ｐゴシック" w:eastAsia="ＭＳ Ｐゴシック" w:hAnsi="ＭＳ Ｐゴシック" w:cs="・ｭ・ｳ 譏取悃" w:hint="eastAsia"/>
          <w:kern w:val="0"/>
          <w:sz w:val="24"/>
          <w:szCs w:val="24"/>
          <w:u w:val="single"/>
        </w:rPr>
        <w:t>特に訪日外国人客数・宿泊</w:t>
      </w:r>
      <w:r w:rsidR="004620DE" w:rsidRPr="009E7891">
        <w:rPr>
          <w:rFonts w:ascii="ＭＳ Ｐゴシック" w:eastAsia="ＭＳ Ｐゴシック" w:hAnsi="ＭＳ Ｐゴシック" w:cs="・ｭ・ｳ 譏取悃" w:hint="eastAsia"/>
          <w:kern w:val="0"/>
          <w:sz w:val="24"/>
          <w:szCs w:val="24"/>
          <w:u w:val="single"/>
        </w:rPr>
        <w:t>滞在</w:t>
      </w:r>
      <w:r w:rsidR="002D36CC" w:rsidRPr="009E7891">
        <w:rPr>
          <w:rFonts w:ascii="ＭＳ Ｐゴシック" w:eastAsia="ＭＳ Ｐゴシック" w:hAnsi="ＭＳ Ｐゴシック" w:cs="・ｭ・ｳ 譏取悃" w:hint="eastAsia"/>
          <w:kern w:val="0"/>
          <w:sz w:val="24"/>
          <w:szCs w:val="24"/>
          <w:u w:val="single"/>
        </w:rPr>
        <w:t>日</w:t>
      </w:r>
      <w:r w:rsidR="00F54830" w:rsidRPr="009E7891">
        <w:rPr>
          <w:rFonts w:ascii="ＭＳ Ｐゴシック" w:eastAsia="ＭＳ Ｐゴシック" w:hAnsi="ＭＳ Ｐゴシック" w:cs="・ｭ・ｳ 譏取悃" w:hint="eastAsia"/>
          <w:kern w:val="0"/>
          <w:sz w:val="24"/>
          <w:szCs w:val="24"/>
          <w:u w:val="single"/>
        </w:rPr>
        <w:t>数の増加、観光資源の磨き上げに資するもの</w:t>
      </w:r>
      <w:r w:rsidR="00F54830" w:rsidRPr="009E7891">
        <w:rPr>
          <w:rFonts w:ascii="ＭＳ Ｐゴシック" w:eastAsia="ＭＳ Ｐゴシック" w:hAnsi="ＭＳ Ｐゴシック" w:cs="・ｭ・ｳ 譏取悃" w:hint="eastAsia"/>
          <w:kern w:val="0"/>
          <w:sz w:val="24"/>
          <w:szCs w:val="24"/>
        </w:rPr>
        <w:t>)。</w:t>
      </w:r>
    </w:p>
    <w:p w:rsidR="00A47B84" w:rsidRDefault="00A47B84" w:rsidP="00B35144">
      <w:pPr>
        <w:pStyle w:val="a3"/>
        <w:rPr>
          <w:rFonts w:ascii="ＭＳ Ｐゴシック" w:eastAsia="ＭＳ Ｐゴシック" w:hAnsi="ＭＳ Ｐゴシック"/>
        </w:rPr>
      </w:pPr>
    </w:p>
    <w:p w:rsidR="00F8272C" w:rsidRDefault="00F8272C" w:rsidP="00F8272C"/>
    <w:p w:rsidR="00F8272C" w:rsidRDefault="00F8272C" w:rsidP="00F8272C"/>
    <w:p w:rsidR="00F8272C" w:rsidRPr="00F8272C" w:rsidRDefault="00F8272C" w:rsidP="00F8272C"/>
    <w:p w:rsidR="002360E1" w:rsidRPr="009E7891" w:rsidRDefault="00046E7D" w:rsidP="00B35144">
      <w:pPr>
        <w:pStyle w:val="a3"/>
        <w:rPr>
          <w:rFonts w:ascii="ＭＳ Ｐゴシック" w:eastAsia="ＭＳ Ｐゴシック" w:hAnsi="ＭＳ Ｐゴシック"/>
        </w:rPr>
      </w:pPr>
      <w:r w:rsidRPr="009E7891">
        <w:rPr>
          <w:rFonts w:ascii="ＭＳ Ｐゴシック" w:eastAsia="ＭＳ Ｐゴシック" w:hAnsi="ＭＳ Ｐゴシック" w:hint="eastAsia"/>
        </w:rPr>
        <w:lastRenderedPageBreak/>
        <w:t>記</w:t>
      </w:r>
    </w:p>
    <w:p w:rsidR="00B35144" w:rsidRPr="009E7891" w:rsidRDefault="00B35144" w:rsidP="00046E7D">
      <w:pPr>
        <w:autoSpaceDE w:val="0"/>
        <w:autoSpaceDN w:val="0"/>
        <w:adjustRightInd w:val="0"/>
        <w:jc w:val="left"/>
        <w:rPr>
          <w:rFonts w:ascii="ＭＳ Ｐゴシック" w:eastAsia="ＭＳ Ｐゴシック" w:hAnsi="ＭＳ Ｐゴシック" w:cs="・ｭ・ｳ 譏取悃"/>
          <w:color w:val="000000"/>
          <w:kern w:val="0"/>
          <w:sz w:val="24"/>
          <w:szCs w:val="24"/>
        </w:rPr>
      </w:pPr>
    </w:p>
    <w:p w:rsidR="00046E7D" w:rsidRPr="009E7891" w:rsidRDefault="000B0CB4" w:rsidP="00046E7D">
      <w:pPr>
        <w:autoSpaceDE w:val="0"/>
        <w:autoSpaceDN w:val="0"/>
        <w:adjustRightInd w:val="0"/>
        <w:jc w:val="left"/>
        <w:rPr>
          <w:rFonts w:ascii="ＭＳ Ｐゴシック" w:eastAsia="ＭＳ Ｐゴシック" w:hAnsi="ＭＳ Ｐゴシック" w:cs="・ｭ・ｳ 譏取悃"/>
          <w:color w:val="000000"/>
          <w:kern w:val="0"/>
          <w:sz w:val="24"/>
          <w:szCs w:val="24"/>
        </w:rPr>
      </w:pPr>
      <w:r w:rsidRPr="009E7891">
        <w:rPr>
          <w:rFonts w:ascii="ＭＳ Ｐゴシック" w:eastAsia="ＭＳ Ｐゴシック" w:hAnsi="ＭＳ Ｐゴシック" w:cs="・ｭ・ｳ 譏取悃" w:hint="eastAsia"/>
          <w:color w:val="000000"/>
          <w:kern w:val="0"/>
          <w:sz w:val="24"/>
          <w:szCs w:val="24"/>
        </w:rPr>
        <w:t>提出資料</w:t>
      </w:r>
      <w:r w:rsidR="00046E7D" w:rsidRPr="009E7891">
        <w:rPr>
          <w:rFonts w:ascii="ＭＳ Ｐゴシック" w:eastAsia="ＭＳ Ｐゴシック" w:hAnsi="ＭＳ Ｐゴシック" w:cs="・ｭ・ｳ 譏取悃"/>
          <w:color w:val="000000"/>
          <w:kern w:val="0"/>
          <w:sz w:val="24"/>
          <w:szCs w:val="24"/>
        </w:rPr>
        <w:t xml:space="preserve"> </w:t>
      </w:r>
    </w:p>
    <w:p w:rsidR="00046E7D" w:rsidRPr="009E7891" w:rsidRDefault="00A47B84" w:rsidP="000465BC">
      <w:pPr>
        <w:pStyle w:val="a8"/>
        <w:numPr>
          <w:ilvl w:val="0"/>
          <w:numId w:val="4"/>
        </w:numPr>
        <w:autoSpaceDE w:val="0"/>
        <w:autoSpaceDN w:val="0"/>
        <w:adjustRightInd w:val="0"/>
        <w:ind w:leftChars="0"/>
        <w:jc w:val="left"/>
        <w:rPr>
          <w:rFonts w:ascii="ＭＳ Ｐゴシック" w:eastAsia="ＭＳ Ｐゴシック" w:hAnsi="ＭＳ Ｐゴシック" w:cs="・ｭ・ｳ 譏取悃"/>
          <w:color w:val="000000" w:themeColor="text1"/>
          <w:kern w:val="0"/>
          <w:sz w:val="24"/>
          <w:szCs w:val="24"/>
          <w:lang w:eastAsia="zh-TW"/>
        </w:rPr>
      </w:pPr>
      <w:r>
        <w:rPr>
          <w:rFonts w:ascii="ＭＳ Ｐゴシック" w:eastAsia="ＭＳ Ｐゴシック" w:hAnsi="ＭＳ Ｐゴシック" w:cs="・ｭ・ｳ 譏取悃" w:hint="eastAsia"/>
          <w:color w:val="000000" w:themeColor="text1"/>
          <w:kern w:val="0"/>
          <w:sz w:val="24"/>
          <w:szCs w:val="24"/>
          <w:lang w:eastAsia="zh-TW"/>
        </w:rPr>
        <w:t>平成３１</w:t>
      </w:r>
      <w:r w:rsidR="00046E7D" w:rsidRPr="009E7891">
        <w:rPr>
          <w:rFonts w:ascii="ＭＳ Ｐゴシック" w:eastAsia="ＭＳ Ｐゴシック" w:hAnsi="ＭＳ Ｐゴシック" w:cs="・ｭ・ｳ 譏取悃" w:hint="eastAsia"/>
          <w:color w:val="000000" w:themeColor="text1"/>
          <w:kern w:val="0"/>
          <w:sz w:val="24"/>
          <w:szCs w:val="24"/>
          <w:lang w:eastAsia="zh-TW"/>
        </w:rPr>
        <w:t>年度</w:t>
      </w:r>
      <w:r w:rsidR="00046E7D" w:rsidRPr="009E7891">
        <w:rPr>
          <w:rFonts w:ascii="ＭＳ Ｐゴシック" w:eastAsia="ＭＳ Ｐゴシック" w:hAnsi="ＭＳ Ｐゴシック" w:cs="・ｭ・ｳ 譏取悃"/>
          <w:color w:val="000000" w:themeColor="text1"/>
          <w:kern w:val="0"/>
          <w:sz w:val="24"/>
          <w:szCs w:val="24"/>
          <w:lang w:eastAsia="zh-TW"/>
        </w:rPr>
        <w:t xml:space="preserve"> </w:t>
      </w:r>
      <w:r w:rsidR="00E244C3">
        <w:rPr>
          <w:rFonts w:ascii="ＭＳ Ｐゴシック" w:eastAsia="ＭＳ Ｐゴシック" w:hAnsi="ＭＳ Ｐゴシック" w:cs="・ｭ・ｳ 譏取悃" w:hint="eastAsia"/>
          <w:color w:val="000000" w:themeColor="text1"/>
          <w:kern w:val="0"/>
          <w:sz w:val="24"/>
          <w:szCs w:val="24"/>
          <w:lang w:eastAsia="zh-TW"/>
        </w:rPr>
        <w:t>事業計画【</w:t>
      </w:r>
      <w:hyperlink r:id="rId14" w:history="1">
        <w:r w:rsidR="00E244C3" w:rsidRPr="00ED756B">
          <w:rPr>
            <w:rStyle w:val="a7"/>
            <w:rFonts w:ascii="ＭＳ Ｐゴシック" w:eastAsia="ＭＳ Ｐゴシック" w:hAnsi="ＭＳ Ｐゴシック" w:cs="・ｭ・ｳ 譏取悃" w:hint="eastAsia"/>
            <w:kern w:val="0"/>
            <w:sz w:val="24"/>
            <w:szCs w:val="24"/>
            <w:lang w:eastAsia="zh-TW"/>
          </w:rPr>
          <w:t>様式２</w:t>
        </w:r>
      </w:hyperlink>
      <w:r w:rsidR="00E244C3">
        <w:rPr>
          <w:rFonts w:ascii="ＭＳ Ｐゴシック" w:eastAsia="ＭＳ Ｐゴシック" w:hAnsi="ＭＳ Ｐゴシック" w:cs="・ｭ・ｳ 譏取悃" w:hint="eastAsia"/>
          <w:color w:val="000000" w:themeColor="text1"/>
          <w:kern w:val="0"/>
          <w:sz w:val="24"/>
          <w:szCs w:val="24"/>
          <w:lang w:eastAsia="zh-TW"/>
        </w:rPr>
        <w:t>（定額・定率・</w:t>
      </w:r>
      <w:r w:rsidR="00B94CAB">
        <w:rPr>
          <w:rFonts w:ascii="ＭＳ Ｐゴシック" w:eastAsia="ＭＳ Ｐゴシック" w:hAnsi="ＭＳ Ｐゴシック" w:cs="・ｭ・ｳ 譏取悃" w:hint="eastAsia"/>
          <w:color w:val="000000" w:themeColor="text1"/>
          <w:kern w:val="0"/>
          <w:sz w:val="24"/>
          <w:szCs w:val="24"/>
          <w:lang w:eastAsia="zh-TW"/>
        </w:rPr>
        <w:t>参考）】</w:t>
      </w:r>
    </w:p>
    <w:p w:rsidR="008665E4" w:rsidRDefault="00A47B84" w:rsidP="008665E4">
      <w:pPr>
        <w:pStyle w:val="a8"/>
        <w:numPr>
          <w:ilvl w:val="0"/>
          <w:numId w:val="4"/>
        </w:numPr>
        <w:autoSpaceDE w:val="0"/>
        <w:autoSpaceDN w:val="0"/>
        <w:adjustRightInd w:val="0"/>
        <w:ind w:leftChars="0"/>
        <w:jc w:val="left"/>
        <w:rPr>
          <w:rFonts w:ascii="ＭＳ Ｐゴシック" w:eastAsia="ＭＳ Ｐゴシック" w:hAnsi="ＭＳ Ｐゴシック" w:cs="・ｭ・ｳ 譏取悃"/>
          <w:color w:val="000000" w:themeColor="text1"/>
          <w:kern w:val="0"/>
          <w:sz w:val="24"/>
          <w:szCs w:val="24"/>
        </w:rPr>
      </w:pPr>
      <w:r w:rsidRPr="00B94CAB">
        <w:rPr>
          <w:rFonts w:ascii="ＭＳ Ｐゴシック" w:eastAsia="ＭＳ Ｐゴシック" w:hAnsi="ＭＳ Ｐゴシック" w:cs="・ｭ・ｳ 譏取悃" w:hint="eastAsia"/>
          <w:color w:val="000000" w:themeColor="text1"/>
          <w:kern w:val="0"/>
          <w:sz w:val="24"/>
          <w:szCs w:val="24"/>
        </w:rPr>
        <w:t>平成３１</w:t>
      </w:r>
      <w:r w:rsidR="00046E7D" w:rsidRPr="00B94CAB">
        <w:rPr>
          <w:rFonts w:ascii="ＭＳ Ｐゴシック" w:eastAsia="ＭＳ Ｐゴシック" w:hAnsi="ＭＳ Ｐゴシック" w:cs="・ｭ・ｳ 譏取悃" w:hint="eastAsia"/>
          <w:color w:val="000000" w:themeColor="text1"/>
          <w:kern w:val="0"/>
          <w:sz w:val="24"/>
          <w:szCs w:val="24"/>
        </w:rPr>
        <w:t>年度</w:t>
      </w:r>
      <w:r w:rsidR="00046E7D" w:rsidRPr="00B94CAB">
        <w:rPr>
          <w:rFonts w:ascii="ＭＳ Ｐゴシック" w:eastAsia="ＭＳ Ｐゴシック" w:hAnsi="ＭＳ Ｐゴシック" w:cs="・ｭ・ｳ 譏取悃"/>
          <w:color w:val="000000" w:themeColor="text1"/>
          <w:kern w:val="0"/>
          <w:sz w:val="24"/>
          <w:szCs w:val="24"/>
        </w:rPr>
        <w:t xml:space="preserve"> </w:t>
      </w:r>
      <w:r w:rsidR="00046E7D" w:rsidRPr="00B94CAB">
        <w:rPr>
          <w:rFonts w:ascii="ＭＳ Ｐゴシック" w:eastAsia="ＭＳ Ｐゴシック" w:hAnsi="ＭＳ Ｐゴシック" w:cs="・ｭ・ｳ 譏取悃" w:hint="eastAsia"/>
          <w:color w:val="000000" w:themeColor="text1"/>
          <w:kern w:val="0"/>
          <w:sz w:val="24"/>
          <w:szCs w:val="24"/>
        </w:rPr>
        <w:t>個別事業計画【</w:t>
      </w:r>
      <w:hyperlink r:id="rId15" w:history="1">
        <w:r w:rsidR="00046E7D" w:rsidRPr="00ED756B">
          <w:rPr>
            <w:rStyle w:val="a7"/>
            <w:rFonts w:ascii="ＭＳ Ｐゴシック" w:eastAsia="ＭＳ Ｐゴシック" w:hAnsi="ＭＳ Ｐゴシック" w:cs="・ｭ・ｳ 譏取悃" w:hint="eastAsia"/>
            <w:kern w:val="0"/>
            <w:sz w:val="24"/>
            <w:szCs w:val="24"/>
          </w:rPr>
          <w:t>様式３</w:t>
        </w:r>
      </w:hyperlink>
      <w:r w:rsidR="00046E7D" w:rsidRPr="00B94CAB">
        <w:rPr>
          <w:rFonts w:ascii="ＭＳ Ｐゴシック" w:eastAsia="ＭＳ Ｐゴシック" w:hAnsi="ＭＳ Ｐゴシック" w:cs="・ｭ・ｳ 譏取悃" w:hint="eastAsia"/>
          <w:color w:val="000000" w:themeColor="text1"/>
          <w:kern w:val="0"/>
          <w:sz w:val="24"/>
          <w:szCs w:val="24"/>
        </w:rPr>
        <w:t>】</w:t>
      </w:r>
    </w:p>
    <w:p w:rsidR="008665E4" w:rsidRPr="008665E4" w:rsidRDefault="008665E4" w:rsidP="008665E4">
      <w:pPr>
        <w:autoSpaceDE w:val="0"/>
        <w:autoSpaceDN w:val="0"/>
        <w:adjustRightInd w:val="0"/>
        <w:ind w:firstLineChars="200" w:firstLine="480"/>
        <w:jc w:val="left"/>
        <w:rPr>
          <w:rFonts w:ascii="ＭＳ Ｐゴシック" w:eastAsia="ＭＳ Ｐゴシック" w:hAnsi="ＭＳ Ｐゴシック" w:cs="・ｭ・ｳ 譏取悃"/>
          <w:color w:val="000000" w:themeColor="text1"/>
          <w:kern w:val="0"/>
          <w:sz w:val="24"/>
          <w:szCs w:val="24"/>
        </w:rPr>
      </w:pPr>
      <w:r w:rsidRPr="008665E4">
        <w:rPr>
          <w:rFonts w:ascii="ＭＳ Ｐゴシック" w:eastAsia="ＭＳ Ｐゴシック" w:hAnsi="ＭＳ Ｐゴシック" w:cs="・ｭ・ｳ 譏取悃"/>
          <w:color w:val="000000" w:themeColor="text1"/>
          <w:kern w:val="0"/>
          <w:sz w:val="24"/>
          <w:szCs w:val="24"/>
        </w:rPr>
        <w:t>（※事業実施に必要な費用の根拠となる資料を添付すること。）</w:t>
      </w:r>
    </w:p>
    <w:p w:rsidR="000B0CB4" w:rsidRPr="009E7891" w:rsidRDefault="00B94CAB" w:rsidP="00046E7D">
      <w:pPr>
        <w:autoSpaceDE w:val="0"/>
        <w:autoSpaceDN w:val="0"/>
        <w:adjustRightInd w:val="0"/>
        <w:jc w:val="left"/>
        <w:rPr>
          <w:rFonts w:ascii="ＭＳ Ｐゴシック" w:eastAsia="ＭＳ Ｐゴシック" w:hAnsi="ＭＳ Ｐゴシック" w:cs="・ｭ・ｳ 譏取悃"/>
          <w:color w:val="0563C2"/>
          <w:kern w:val="0"/>
          <w:sz w:val="24"/>
          <w:szCs w:val="24"/>
        </w:rPr>
      </w:pPr>
      <w:r>
        <w:rPr>
          <w:rFonts w:ascii="ＭＳ Ｐゴシック" w:eastAsia="ＭＳ Ｐゴシック" w:hAnsi="ＭＳ Ｐゴシック" w:cs="・ｭ・ｳ 譏取悃"/>
          <w:color w:val="0563C2"/>
          <w:kern w:val="0"/>
          <w:sz w:val="24"/>
          <w:szCs w:val="24"/>
        </w:rPr>
        <w:t xml:space="preserve">　　</w:t>
      </w:r>
    </w:p>
    <w:p w:rsidR="00373C7D" w:rsidRPr="009E7891" w:rsidRDefault="00373C7D" w:rsidP="00046E7D">
      <w:pPr>
        <w:autoSpaceDE w:val="0"/>
        <w:autoSpaceDN w:val="0"/>
        <w:adjustRightInd w:val="0"/>
        <w:jc w:val="left"/>
        <w:rPr>
          <w:rFonts w:ascii="ＭＳ Ｐゴシック" w:eastAsia="ＭＳ Ｐゴシック" w:hAnsi="ＭＳ Ｐゴシック" w:cs="・ｭ・ｳ 譏取悃"/>
          <w:color w:val="0563C2"/>
          <w:kern w:val="0"/>
          <w:sz w:val="24"/>
          <w:szCs w:val="24"/>
        </w:rPr>
      </w:pPr>
    </w:p>
    <w:p w:rsidR="000B0CB4" w:rsidRPr="009E7891" w:rsidRDefault="00046E7D" w:rsidP="00046E7D">
      <w:pPr>
        <w:autoSpaceDE w:val="0"/>
        <w:autoSpaceDN w:val="0"/>
        <w:adjustRightInd w:val="0"/>
        <w:jc w:val="left"/>
        <w:rPr>
          <w:rFonts w:ascii="ＭＳ Ｐゴシック" w:eastAsia="ＭＳ Ｐゴシック" w:hAnsi="ＭＳ Ｐゴシック" w:cs="・ｭ・ｳ 譏取悃"/>
          <w:color w:val="000000"/>
          <w:kern w:val="0"/>
          <w:sz w:val="24"/>
          <w:szCs w:val="24"/>
        </w:rPr>
      </w:pPr>
      <w:r w:rsidRPr="009E7891">
        <w:rPr>
          <w:rFonts w:ascii="ＭＳ Ｐゴシック" w:eastAsia="ＭＳ Ｐゴシック" w:hAnsi="ＭＳ Ｐゴシック" w:cs="・ｭ・ｳ 譏取悃" w:hint="eastAsia"/>
          <w:color w:val="000000"/>
          <w:kern w:val="0"/>
          <w:sz w:val="24"/>
          <w:szCs w:val="24"/>
        </w:rPr>
        <w:t>備</w:t>
      </w:r>
      <w:r w:rsidRPr="009E7891">
        <w:rPr>
          <w:rFonts w:ascii="ＭＳ Ｐゴシック" w:eastAsia="ＭＳ Ｐゴシック" w:hAnsi="ＭＳ Ｐゴシック" w:cs="・ｭ・ｳ 譏取悃"/>
          <w:color w:val="000000"/>
          <w:kern w:val="0"/>
          <w:sz w:val="24"/>
          <w:szCs w:val="24"/>
        </w:rPr>
        <w:t xml:space="preserve"> </w:t>
      </w:r>
      <w:r w:rsidRPr="009E7891">
        <w:rPr>
          <w:rFonts w:ascii="ＭＳ Ｐゴシック" w:eastAsia="ＭＳ Ｐゴシック" w:hAnsi="ＭＳ Ｐゴシック" w:cs="・ｭ・ｳ 譏取悃" w:hint="eastAsia"/>
          <w:color w:val="000000"/>
          <w:kern w:val="0"/>
          <w:sz w:val="24"/>
          <w:szCs w:val="24"/>
        </w:rPr>
        <w:t>考</w:t>
      </w:r>
      <w:r w:rsidRPr="009E7891">
        <w:rPr>
          <w:rFonts w:ascii="ＭＳ Ｐゴシック" w:eastAsia="ＭＳ Ｐゴシック" w:hAnsi="ＭＳ Ｐゴシック" w:cs="・ｭ・ｳ 譏取悃"/>
          <w:color w:val="000000"/>
          <w:kern w:val="0"/>
          <w:sz w:val="24"/>
          <w:szCs w:val="24"/>
        </w:rPr>
        <w:t xml:space="preserve"> </w:t>
      </w:r>
    </w:p>
    <w:p w:rsidR="00046E7D" w:rsidRPr="00861178" w:rsidRDefault="000B0CB4" w:rsidP="00861178">
      <w:pPr>
        <w:pStyle w:val="a8"/>
        <w:numPr>
          <w:ilvl w:val="0"/>
          <w:numId w:val="2"/>
        </w:numPr>
        <w:autoSpaceDE w:val="0"/>
        <w:autoSpaceDN w:val="0"/>
        <w:adjustRightInd w:val="0"/>
        <w:ind w:leftChars="0"/>
        <w:jc w:val="left"/>
        <w:rPr>
          <w:rFonts w:ascii="ＭＳ Ｐゴシック" w:eastAsia="ＭＳ Ｐゴシック" w:hAnsi="ＭＳ Ｐゴシック" w:cs="・ｭ・ｳ 譏取悃"/>
          <w:color w:val="000000"/>
          <w:kern w:val="0"/>
          <w:sz w:val="24"/>
          <w:szCs w:val="24"/>
        </w:rPr>
      </w:pPr>
      <w:r w:rsidRPr="00861178">
        <w:rPr>
          <w:rFonts w:ascii="ＭＳ Ｐゴシック" w:eastAsia="ＭＳ Ｐゴシック" w:hAnsi="ＭＳ Ｐゴシック" w:cs="・ｭ・ｳ 譏取悃" w:hint="eastAsia"/>
          <w:color w:val="000000"/>
          <w:kern w:val="0"/>
          <w:sz w:val="24"/>
          <w:szCs w:val="24"/>
        </w:rPr>
        <w:t>複数事業提出する場合には、</w:t>
      </w:r>
      <w:r w:rsidR="006F6E23" w:rsidRPr="00861178">
        <w:rPr>
          <w:rFonts w:ascii="ＭＳ Ｐゴシック" w:eastAsia="ＭＳ Ｐゴシック" w:hAnsi="ＭＳ Ｐゴシック" w:cs="・ｭ・ｳ 譏取悃" w:hint="eastAsia"/>
          <w:color w:val="000000"/>
          <w:kern w:val="0"/>
          <w:sz w:val="24"/>
          <w:szCs w:val="24"/>
        </w:rPr>
        <w:t>事業計画に</w:t>
      </w:r>
      <w:r w:rsidRPr="00861178">
        <w:rPr>
          <w:rFonts w:ascii="ＭＳ Ｐゴシック" w:eastAsia="ＭＳ Ｐゴシック" w:hAnsi="ＭＳ Ｐゴシック" w:cs="・ｭ・ｳ 譏取悃" w:hint="eastAsia"/>
          <w:color w:val="000000"/>
          <w:kern w:val="0"/>
          <w:sz w:val="24"/>
          <w:szCs w:val="24"/>
        </w:rPr>
        <w:t>その優先順位を記載ください。</w:t>
      </w:r>
    </w:p>
    <w:p w:rsidR="006F6E23" w:rsidRDefault="005B53E7" w:rsidP="00861178">
      <w:pPr>
        <w:autoSpaceDE w:val="0"/>
        <w:autoSpaceDN w:val="0"/>
        <w:adjustRightInd w:val="0"/>
        <w:ind w:left="240" w:hangingChars="100" w:hanging="240"/>
        <w:jc w:val="left"/>
        <w:rPr>
          <w:rFonts w:ascii="ＭＳ Ｐゴシック" w:eastAsia="ＭＳ Ｐゴシック" w:hAnsi="ＭＳ Ｐゴシック" w:cs="・ｭ・ｳ 譏取悃"/>
          <w:color w:val="000000" w:themeColor="text1"/>
          <w:kern w:val="0"/>
          <w:sz w:val="24"/>
          <w:szCs w:val="24"/>
        </w:rPr>
      </w:pPr>
      <w:r>
        <w:rPr>
          <w:rFonts w:ascii="ＭＳ Ｐゴシック" w:eastAsia="ＭＳ Ｐゴシック" w:hAnsi="ＭＳ Ｐゴシック" w:cs="・ｭ・ｳ 譏取悃" w:hint="eastAsia"/>
          <w:color w:val="000000" w:themeColor="text1"/>
          <w:kern w:val="0"/>
          <w:sz w:val="24"/>
          <w:szCs w:val="24"/>
        </w:rPr>
        <w:t>２</w:t>
      </w:r>
      <w:r w:rsidR="006F6E23">
        <w:rPr>
          <w:rFonts w:ascii="ＭＳ Ｐゴシック" w:eastAsia="ＭＳ Ｐゴシック" w:hAnsi="ＭＳ Ｐゴシック" w:cs="・ｭ・ｳ 譏取悃" w:hint="eastAsia"/>
          <w:color w:val="000000" w:themeColor="text1"/>
          <w:kern w:val="0"/>
          <w:sz w:val="24"/>
          <w:szCs w:val="24"/>
        </w:rPr>
        <w:t>．「</w:t>
      </w:r>
      <w:hyperlink r:id="rId16" w:history="1">
        <w:r w:rsidR="006F6E23" w:rsidRPr="00691BE3">
          <w:rPr>
            <w:rStyle w:val="a7"/>
            <w:rFonts w:ascii="ＭＳ Ｐゴシック" w:eastAsia="ＭＳ Ｐゴシック" w:hAnsi="ＭＳ Ｐゴシック" w:cs="・ｭ・ｳ 譏取悃" w:hint="eastAsia"/>
            <w:kern w:val="0"/>
            <w:sz w:val="24"/>
            <w:szCs w:val="24"/>
            <w:shd w:val="pct15" w:color="auto" w:fill="FFFFFF"/>
          </w:rPr>
          <w:t>KPI設定に関する指針（個別事業単位）</w:t>
        </w:r>
      </w:hyperlink>
      <w:bookmarkStart w:id="0" w:name="_GoBack"/>
      <w:bookmarkEnd w:id="0"/>
      <w:r w:rsidR="00861178">
        <w:rPr>
          <w:rFonts w:ascii="ＭＳ Ｐゴシック" w:eastAsia="ＭＳ Ｐゴシック" w:hAnsi="ＭＳ Ｐゴシック" w:cs="・ｭ・ｳ 譏取悃" w:hint="eastAsia"/>
          <w:color w:val="000000" w:themeColor="text1"/>
          <w:kern w:val="0"/>
          <w:sz w:val="24"/>
          <w:szCs w:val="24"/>
        </w:rPr>
        <w:t>」を参考とし、アウトプット指標とアウトカム指標を設定してください。</w:t>
      </w:r>
    </w:p>
    <w:p w:rsidR="00B94B1A" w:rsidRPr="00B94B1A" w:rsidRDefault="00B94B1A" w:rsidP="00B94B1A">
      <w:pPr>
        <w:pStyle w:val="a8"/>
        <w:numPr>
          <w:ilvl w:val="0"/>
          <w:numId w:val="5"/>
        </w:numPr>
        <w:autoSpaceDE w:val="0"/>
        <w:autoSpaceDN w:val="0"/>
        <w:adjustRightInd w:val="0"/>
        <w:ind w:leftChars="0"/>
        <w:jc w:val="left"/>
        <w:rPr>
          <w:rFonts w:ascii="ＭＳ Ｐゴシック" w:eastAsia="ＭＳ Ｐゴシック" w:hAnsi="ＭＳ Ｐゴシック" w:cs="・ｭ・ｳ 譏取悃"/>
          <w:color w:val="000000"/>
          <w:kern w:val="0"/>
          <w:sz w:val="24"/>
          <w:szCs w:val="24"/>
        </w:rPr>
      </w:pPr>
      <w:r w:rsidRPr="00B94B1A">
        <w:rPr>
          <w:rFonts w:ascii="ＭＳ Ｐゴシック" w:eastAsia="ＭＳ Ｐゴシック" w:hAnsi="ＭＳ Ｐゴシック" w:cs="・ｭ・ｳ 譏取悃"/>
          <w:color w:val="000000" w:themeColor="text1"/>
          <w:kern w:val="0"/>
          <w:sz w:val="24"/>
          <w:szCs w:val="24"/>
        </w:rPr>
        <w:t>事業実施に必要な費用の根拠となる資料を添付してください。</w:t>
      </w:r>
    </w:p>
    <w:p w:rsidR="00B94B1A" w:rsidRPr="00B94B1A" w:rsidRDefault="00B94B1A" w:rsidP="00B94B1A">
      <w:pPr>
        <w:pStyle w:val="a8"/>
        <w:numPr>
          <w:ilvl w:val="0"/>
          <w:numId w:val="5"/>
        </w:numPr>
        <w:autoSpaceDE w:val="0"/>
        <w:autoSpaceDN w:val="0"/>
        <w:adjustRightInd w:val="0"/>
        <w:ind w:leftChars="0"/>
        <w:jc w:val="left"/>
        <w:rPr>
          <w:rFonts w:ascii="ＭＳ Ｐゴシック" w:eastAsia="ＭＳ Ｐゴシック" w:hAnsi="ＭＳ Ｐゴシック" w:cs="・ｭ・ｳ 譏取悃"/>
          <w:color w:val="000000"/>
          <w:kern w:val="0"/>
          <w:sz w:val="24"/>
          <w:szCs w:val="24"/>
        </w:rPr>
      </w:pPr>
      <w:r w:rsidRPr="005B53E7">
        <w:rPr>
          <w:rFonts w:ascii="ＭＳ Ｐゴシック" w:eastAsia="ＭＳ Ｐゴシック" w:hAnsi="ＭＳ Ｐゴシック" w:cs="・ｭ・ｳ 譏取悃" w:hint="eastAsia"/>
          <w:color w:val="000000" w:themeColor="text1"/>
          <w:kern w:val="0"/>
          <w:sz w:val="24"/>
          <w:szCs w:val="24"/>
        </w:rPr>
        <w:t>定率補助事業で新規事業の場合は平成31年度の補助率は1/2、継続事業の場合は2/5となります。</w:t>
      </w:r>
    </w:p>
    <w:p w:rsidR="00373D03" w:rsidRPr="00861178" w:rsidRDefault="00A154F6" w:rsidP="00861178">
      <w:pPr>
        <w:pStyle w:val="a8"/>
        <w:numPr>
          <w:ilvl w:val="0"/>
          <w:numId w:val="5"/>
        </w:numPr>
        <w:autoSpaceDE w:val="0"/>
        <w:autoSpaceDN w:val="0"/>
        <w:adjustRightInd w:val="0"/>
        <w:ind w:leftChars="0"/>
        <w:jc w:val="left"/>
        <w:rPr>
          <w:rFonts w:ascii="ＭＳ Ｐゴシック" w:eastAsia="ＭＳ Ｐゴシック" w:hAnsi="ＭＳ Ｐゴシック" w:cs="・ｭ・ｳ 譏取悃"/>
          <w:color w:val="000000"/>
          <w:kern w:val="0"/>
          <w:sz w:val="24"/>
          <w:szCs w:val="24"/>
        </w:rPr>
      </w:pPr>
      <w:r w:rsidRPr="00861178">
        <w:rPr>
          <w:rFonts w:ascii="ＭＳ Ｐゴシック" w:eastAsia="ＭＳ Ｐゴシック" w:hAnsi="ＭＳ Ｐゴシック" w:cs="・ｭ・ｳ 譏取悃" w:hint="eastAsia"/>
          <w:color w:val="000000"/>
          <w:kern w:val="0"/>
          <w:sz w:val="24"/>
          <w:szCs w:val="24"/>
        </w:rPr>
        <w:t>当該事業の実施に当たっては</w:t>
      </w:r>
      <w:r w:rsidR="00365732" w:rsidRPr="00861178">
        <w:rPr>
          <w:rFonts w:ascii="ＭＳ Ｐゴシック" w:eastAsia="ＭＳ Ｐゴシック" w:hAnsi="ＭＳ Ｐゴシック" w:cs="・ｭ・ｳ 譏取悃" w:hint="eastAsia"/>
          <w:color w:val="000000"/>
          <w:kern w:val="0"/>
          <w:sz w:val="24"/>
          <w:szCs w:val="24"/>
        </w:rPr>
        <w:t>計画策定者である</w:t>
      </w:r>
      <w:r w:rsidR="004620DE" w:rsidRPr="00861178">
        <w:rPr>
          <w:rFonts w:ascii="ＭＳ Ｐゴシック" w:eastAsia="ＭＳ Ｐゴシック" w:hAnsi="ＭＳ Ｐゴシック" w:cs="・ｭ・ｳ 譏取悃" w:hint="eastAsia"/>
          <w:kern w:val="0"/>
          <w:sz w:val="24"/>
          <w:szCs w:val="24"/>
        </w:rPr>
        <w:t>DMOと連携のもと</w:t>
      </w:r>
      <w:r w:rsidR="0032359B" w:rsidRPr="00861178">
        <w:rPr>
          <w:rFonts w:ascii="ＭＳ Ｐゴシック" w:eastAsia="ＭＳ Ｐゴシック" w:hAnsi="ＭＳ Ｐゴシック" w:cs="・ｭ・ｳ 譏取悃" w:hint="eastAsia"/>
          <w:kern w:val="0"/>
          <w:sz w:val="24"/>
          <w:szCs w:val="24"/>
        </w:rPr>
        <w:t>進め</w:t>
      </w:r>
      <w:r w:rsidR="00365732" w:rsidRPr="00861178">
        <w:rPr>
          <w:rFonts w:ascii="ＭＳ Ｐゴシック" w:eastAsia="ＭＳ Ｐゴシック" w:hAnsi="ＭＳ Ｐゴシック" w:cs="・ｭ・ｳ 譏取悃" w:hint="eastAsia"/>
          <w:kern w:val="0"/>
          <w:sz w:val="24"/>
          <w:szCs w:val="24"/>
        </w:rPr>
        <w:t>る</w:t>
      </w:r>
      <w:r w:rsidR="002D36CC" w:rsidRPr="00861178">
        <w:rPr>
          <w:rFonts w:ascii="ＭＳ Ｐゴシック" w:eastAsia="ＭＳ Ｐゴシック" w:hAnsi="ＭＳ Ｐゴシック" w:cs="・ｭ・ｳ 譏取悃" w:hint="eastAsia"/>
          <w:kern w:val="0"/>
          <w:sz w:val="24"/>
          <w:szCs w:val="24"/>
        </w:rPr>
        <w:t>ことと</w:t>
      </w:r>
    </w:p>
    <w:p w:rsidR="000B0CB4" w:rsidRPr="00373D03" w:rsidRDefault="0032359B" w:rsidP="00373D03">
      <w:pPr>
        <w:autoSpaceDE w:val="0"/>
        <w:autoSpaceDN w:val="0"/>
        <w:adjustRightInd w:val="0"/>
        <w:ind w:leftChars="100" w:left="210"/>
        <w:jc w:val="left"/>
        <w:rPr>
          <w:rFonts w:ascii="ＭＳ Ｐゴシック" w:eastAsia="ＭＳ Ｐゴシック" w:hAnsi="ＭＳ Ｐゴシック" w:cs="・ｭ・ｳ 譏取悃"/>
          <w:color w:val="000000"/>
          <w:kern w:val="0"/>
          <w:sz w:val="24"/>
          <w:szCs w:val="24"/>
        </w:rPr>
      </w:pPr>
      <w:r w:rsidRPr="00373D03">
        <w:rPr>
          <w:rFonts w:ascii="ＭＳ Ｐゴシック" w:eastAsia="ＭＳ Ｐゴシック" w:hAnsi="ＭＳ Ｐゴシック" w:cs="・ｭ・ｳ 譏取悃" w:hint="eastAsia"/>
          <w:kern w:val="0"/>
          <w:sz w:val="24"/>
          <w:szCs w:val="24"/>
        </w:rPr>
        <w:t>なります</w:t>
      </w:r>
      <w:r w:rsidR="00A154F6" w:rsidRPr="00373D03">
        <w:rPr>
          <w:rFonts w:ascii="ＭＳ Ｐゴシック" w:eastAsia="ＭＳ Ｐゴシック" w:hAnsi="ＭＳ Ｐゴシック" w:cs="・ｭ・ｳ 譏取悃" w:hint="eastAsia"/>
          <w:kern w:val="0"/>
          <w:sz w:val="24"/>
          <w:szCs w:val="24"/>
        </w:rPr>
        <w:t>(事業実施に当たり</w:t>
      </w:r>
      <w:r w:rsidR="00365732" w:rsidRPr="00373D03">
        <w:rPr>
          <w:rFonts w:ascii="ＭＳ Ｐゴシック" w:eastAsia="ＭＳ Ｐゴシック" w:hAnsi="ＭＳ Ｐゴシック" w:cs="・ｭ・ｳ 譏取悃" w:hint="eastAsia"/>
          <w:kern w:val="0"/>
          <w:sz w:val="24"/>
          <w:szCs w:val="24"/>
        </w:rPr>
        <w:t>DMO</w:t>
      </w:r>
      <w:r w:rsidR="00A154F6" w:rsidRPr="00373D03">
        <w:rPr>
          <w:rFonts w:ascii="ＭＳ Ｐゴシック" w:eastAsia="ＭＳ Ｐゴシック" w:hAnsi="ＭＳ Ｐゴシック" w:cs="・ｭ・ｳ 譏取悃" w:hint="eastAsia"/>
          <w:kern w:val="0"/>
          <w:sz w:val="24"/>
          <w:szCs w:val="24"/>
        </w:rPr>
        <w:t>からのアドバイス等させていただきます)。当該資料提出段階においては</w:t>
      </w:r>
      <w:r w:rsidR="00365732" w:rsidRPr="00373D03">
        <w:rPr>
          <w:rFonts w:ascii="ＭＳ Ｐゴシック" w:eastAsia="ＭＳ Ｐゴシック" w:hAnsi="ＭＳ Ｐゴシック" w:cs="・ｭ・ｳ 譏取悃" w:hint="eastAsia"/>
          <w:kern w:val="0"/>
          <w:sz w:val="24"/>
          <w:szCs w:val="24"/>
        </w:rPr>
        <w:t>DMO（OCVB等）</w:t>
      </w:r>
      <w:r w:rsidR="00A154F6" w:rsidRPr="00373D03">
        <w:rPr>
          <w:rFonts w:ascii="ＭＳ Ｐゴシック" w:eastAsia="ＭＳ Ｐゴシック" w:hAnsi="ＭＳ Ｐゴシック" w:cs="・ｭ・ｳ 譏取悃" w:hint="eastAsia"/>
          <w:kern w:val="0"/>
          <w:sz w:val="24"/>
          <w:szCs w:val="24"/>
        </w:rPr>
        <w:t>との事前協議は不要です</w:t>
      </w:r>
      <w:r w:rsidR="00A154F6" w:rsidRPr="00373D03">
        <w:rPr>
          <w:rFonts w:ascii="ＭＳ Ｐゴシック" w:eastAsia="ＭＳ Ｐゴシック" w:hAnsi="ＭＳ Ｐゴシック" w:cs="・ｭ・ｳ 譏取悃" w:hint="eastAsia"/>
          <w:color w:val="000000" w:themeColor="text1"/>
          <w:kern w:val="0"/>
          <w:sz w:val="24"/>
          <w:szCs w:val="24"/>
        </w:rPr>
        <w:t>。</w:t>
      </w:r>
    </w:p>
    <w:p w:rsidR="00373D03" w:rsidRDefault="00373D03" w:rsidP="00373D03">
      <w:pPr>
        <w:autoSpaceDE w:val="0"/>
        <w:autoSpaceDN w:val="0"/>
        <w:adjustRightInd w:val="0"/>
        <w:jc w:val="left"/>
        <w:rPr>
          <w:rFonts w:ascii="ＭＳ Ｐゴシック" w:eastAsia="ＭＳ Ｐゴシック" w:hAnsi="ＭＳ Ｐゴシック" w:cs="・ｭ・ｳ 譏取悃"/>
          <w:color w:val="000000"/>
          <w:kern w:val="0"/>
          <w:sz w:val="24"/>
          <w:szCs w:val="24"/>
        </w:rPr>
      </w:pPr>
    </w:p>
    <w:p w:rsidR="006F6E23" w:rsidRPr="00373D03" w:rsidRDefault="006F6E23" w:rsidP="00373D03">
      <w:pPr>
        <w:autoSpaceDE w:val="0"/>
        <w:autoSpaceDN w:val="0"/>
        <w:adjustRightInd w:val="0"/>
        <w:jc w:val="left"/>
        <w:rPr>
          <w:rFonts w:ascii="ＭＳ Ｐゴシック" w:eastAsia="ＭＳ Ｐゴシック" w:hAnsi="ＭＳ Ｐゴシック" w:cs="・ｭ・ｳ 譏取悃"/>
          <w:color w:val="000000"/>
          <w:kern w:val="0"/>
          <w:sz w:val="24"/>
          <w:szCs w:val="24"/>
        </w:rPr>
      </w:pPr>
    </w:p>
    <w:p w:rsidR="00046E7D" w:rsidRPr="009E7891" w:rsidRDefault="00046E7D" w:rsidP="00046E7D">
      <w:pPr>
        <w:autoSpaceDE w:val="0"/>
        <w:autoSpaceDN w:val="0"/>
        <w:adjustRightInd w:val="0"/>
        <w:jc w:val="left"/>
        <w:rPr>
          <w:rFonts w:ascii="ＭＳ Ｐゴシック" w:eastAsia="ＭＳ Ｐゴシック" w:hAnsi="ＭＳ Ｐゴシック" w:cs="・ｭ・ｳ 譏取悃"/>
          <w:color w:val="000000"/>
          <w:kern w:val="0"/>
          <w:sz w:val="24"/>
          <w:szCs w:val="24"/>
        </w:rPr>
      </w:pPr>
      <w:r w:rsidRPr="009E7891">
        <w:rPr>
          <w:rFonts w:ascii="ＭＳ Ｐゴシック" w:eastAsia="ＭＳ Ｐゴシック" w:hAnsi="ＭＳ Ｐゴシック" w:cs="・ｭ・ｳ 譏取悃" w:hint="eastAsia"/>
          <w:color w:val="000000"/>
          <w:kern w:val="0"/>
          <w:sz w:val="24"/>
          <w:szCs w:val="24"/>
        </w:rPr>
        <w:t>提出期限</w:t>
      </w:r>
      <w:r w:rsidR="00691817" w:rsidRPr="009E7891">
        <w:rPr>
          <w:rFonts w:ascii="ＭＳ Ｐゴシック" w:eastAsia="ＭＳ Ｐゴシック" w:hAnsi="ＭＳ Ｐゴシック" w:cs="・ｭ・ｳ 譏取悃" w:hint="eastAsia"/>
          <w:color w:val="000000"/>
          <w:kern w:val="0"/>
          <w:sz w:val="24"/>
          <w:szCs w:val="24"/>
        </w:rPr>
        <w:tab/>
      </w:r>
      <w:r w:rsidRPr="009E7891">
        <w:rPr>
          <w:rFonts w:ascii="ＭＳ Ｐゴシック" w:eastAsia="ＭＳ Ｐゴシック" w:hAnsi="ＭＳ Ｐゴシック" w:cs="・ｭ・ｳ 譏取悃" w:hint="eastAsia"/>
          <w:color w:val="000000"/>
          <w:kern w:val="0"/>
          <w:sz w:val="24"/>
          <w:szCs w:val="24"/>
        </w:rPr>
        <w:t>平成３</w:t>
      </w:r>
      <w:r w:rsidR="00A47B84">
        <w:rPr>
          <w:rFonts w:ascii="ＭＳ Ｐゴシック" w:eastAsia="ＭＳ Ｐゴシック" w:hAnsi="ＭＳ Ｐゴシック" w:cs="・ｭ・ｳ 譏取悃" w:hint="eastAsia"/>
          <w:color w:val="000000"/>
          <w:kern w:val="0"/>
          <w:sz w:val="24"/>
          <w:szCs w:val="24"/>
        </w:rPr>
        <w:t>１年２月</w:t>
      </w:r>
      <w:r w:rsidR="00F542D6">
        <w:rPr>
          <w:rFonts w:ascii="ＭＳ Ｐゴシック" w:eastAsia="ＭＳ Ｐゴシック" w:hAnsi="ＭＳ Ｐゴシック" w:cs="・ｭ・ｳ 譏取悃" w:hint="eastAsia"/>
          <w:color w:val="000000"/>
          <w:kern w:val="0"/>
          <w:sz w:val="24"/>
          <w:szCs w:val="24"/>
        </w:rPr>
        <w:t>８</w:t>
      </w:r>
      <w:r w:rsidRPr="009E7891">
        <w:rPr>
          <w:rFonts w:ascii="ＭＳ Ｐゴシック" w:eastAsia="ＭＳ Ｐゴシック" w:hAnsi="ＭＳ Ｐゴシック" w:cs="・ｭ・ｳ 譏取悃" w:hint="eastAsia"/>
          <w:color w:val="000000"/>
          <w:kern w:val="0"/>
          <w:sz w:val="24"/>
          <w:szCs w:val="24"/>
        </w:rPr>
        <w:t>日（金）</w:t>
      </w:r>
    </w:p>
    <w:p w:rsidR="00F54830" w:rsidRPr="009E7891" w:rsidRDefault="00F54830" w:rsidP="00F54830">
      <w:pPr>
        <w:autoSpaceDE w:val="0"/>
        <w:autoSpaceDN w:val="0"/>
        <w:adjustRightInd w:val="0"/>
        <w:ind w:left="425" w:hangingChars="177" w:hanging="425"/>
        <w:jc w:val="left"/>
        <w:rPr>
          <w:rFonts w:ascii="ＭＳ Ｐゴシック" w:eastAsia="ＭＳ Ｐゴシック" w:hAnsi="ＭＳ Ｐゴシック" w:cs="・ｭ・ｳ 譏取悃"/>
          <w:color w:val="000000"/>
          <w:kern w:val="0"/>
          <w:sz w:val="24"/>
          <w:szCs w:val="24"/>
        </w:rPr>
      </w:pPr>
      <w:r w:rsidRPr="009E7891">
        <w:rPr>
          <w:rFonts w:ascii="ＭＳ Ｐゴシック" w:eastAsia="ＭＳ Ｐゴシック" w:hAnsi="ＭＳ Ｐゴシック" w:cs="・ｭ・ｳ 譏取悃" w:hint="eastAsia"/>
          <w:color w:val="000000"/>
          <w:kern w:val="0"/>
          <w:sz w:val="24"/>
          <w:szCs w:val="24"/>
        </w:rPr>
        <w:t xml:space="preserve">　※観光庁から早めの提出を求められているところ、早めに完成した場合は順次ご提出ください。</w:t>
      </w:r>
    </w:p>
    <w:p w:rsidR="00046E7D" w:rsidRPr="009E7891" w:rsidRDefault="00046E7D" w:rsidP="00046E7D">
      <w:pPr>
        <w:autoSpaceDE w:val="0"/>
        <w:autoSpaceDN w:val="0"/>
        <w:adjustRightInd w:val="0"/>
        <w:jc w:val="left"/>
        <w:rPr>
          <w:rFonts w:ascii="ＭＳ Ｐゴシック" w:eastAsia="ＭＳ Ｐゴシック" w:hAnsi="ＭＳ Ｐゴシック" w:cs="・ｭ・ｳ 譏取悃"/>
          <w:color w:val="000000"/>
          <w:kern w:val="0"/>
          <w:sz w:val="24"/>
          <w:szCs w:val="24"/>
          <w:lang w:eastAsia="zh-TW"/>
        </w:rPr>
      </w:pPr>
      <w:r w:rsidRPr="009E7891">
        <w:rPr>
          <w:rFonts w:ascii="ＭＳ Ｐゴシック" w:eastAsia="ＭＳ Ｐゴシック" w:hAnsi="ＭＳ Ｐゴシック" w:cs="・ｭ・ｳ 譏取悃" w:hint="eastAsia"/>
          <w:color w:val="000000"/>
          <w:kern w:val="0"/>
          <w:sz w:val="24"/>
          <w:szCs w:val="24"/>
          <w:lang w:eastAsia="zh-TW"/>
        </w:rPr>
        <w:t>提出先</w:t>
      </w:r>
      <w:r w:rsidR="00691817" w:rsidRPr="009E7891">
        <w:rPr>
          <w:rFonts w:ascii="ＭＳ Ｐゴシック" w:eastAsia="ＭＳ Ｐゴシック" w:hAnsi="ＭＳ Ｐゴシック" w:cs="・ｭ・ｳ 譏取悃" w:hint="eastAsia"/>
          <w:color w:val="000000"/>
          <w:kern w:val="0"/>
          <w:sz w:val="24"/>
          <w:szCs w:val="24"/>
          <w:lang w:eastAsia="zh-TW"/>
        </w:rPr>
        <w:tab/>
      </w:r>
      <w:r w:rsidR="00691817" w:rsidRPr="009E7891">
        <w:rPr>
          <w:rFonts w:ascii="ＭＳ Ｐゴシック" w:eastAsia="ＭＳ Ｐゴシック" w:hAnsi="ＭＳ Ｐゴシック" w:cs="・ｭ・ｳ 譏取悃" w:hint="eastAsia"/>
          <w:color w:val="000000"/>
          <w:kern w:val="0"/>
          <w:sz w:val="24"/>
          <w:szCs w:val="24"/>
          <w:lang w:eastAsia="zh-TW"/>
        </w:rPr>
        <w:tab/>
      </w:r>
      <w:r w:rsidR="00DE46BE" w:rsidRPr="009E7891">
        <w:rPr>
          <w:rFonts w:ascii="ＭＳ Ｐゴシック" w:eastAsia="ＭＳ Ｐゴシック" w:hAnsi="ＭＳ Ｐゴシック" w:cs="・ｭ・ｳ 譏取悃" w:hint="eastAsia"/>
          <w:color w:val="000000"/>
          <w:kern w:val="0"/>
          <w:sz w:val="24"/>
          <w:szCs w:val="24"/>
          <w:lang w:eastAsia="zh-TW"/>
        </w:rPr>
        <w:t>沖縄総合事務局運輸部企画室</w:t>
      </w:r>
    </w:p>
    <w:p w:rsidR="00046E7D" w:rsidRPr="009E7891" w:rsidRDefault="00046E7D" w:rsidP="00046E7D">
      <w:pPr>
        <w:rPr>
          <w:rFonts w:ascii="ＭＳ Ｐゴシック" w:eastAsia="ＭＳ Ｐゴシック" w:hAnsi="ＭＳ Ｐゴシック" w:cs="・ｭ・ｳ 譏取悃"/>
          <w:color w:val="000000"/>
          <w:kern w:val="0"/>
          <w:sz w:val="24"/>
          <w:szCs w:val="24"/>
        </w:rPr>
      </w:pPr>
      <w:r w:rsidRPr="009E7891">
        <w:rPr>
          <w:rFonts w:ascii="ＭＳ Ｐゴシック" w:eastAsia="ＭＳ Ｐゴシック" w:hAnsi="ＭＳ Ｐゴシック" w:cs="・ｭ・ｳ 譏取悃" w:hint="eastAsia"/>
          <w:color w:val="000000"/>
          <w:kern w:val="0"/>
          <w:sz w:val="24"/>
          <w:szCs w:val="24"/>
        </w:rPr>
        <w:t>提出方法</w:t>
      </w:r>
      <w:r w:rsidR="00691817" w:rsidRPr="009E7891">
        <w:rPr>
          <w:rFonts w:ascii="ＭＳ Ｐゴシック" w:eastAsia="ＭＳ Ｐゴシック" w:hAnsi="ＭＳ Ｐゴシック" w:cs="・ｭ・ｳ 譏取悃" w:hint="eastAsia"/>
          <w:color w:val="000000"/>
          <w:kern w:val="0"/>
          <w:sz w:val="24"/>
          <w:szCs w:val="24"/>
        </w:rPr>
        <w:tab/>
      </w:r>
      <w:r w:rsidRPr="009E7891">
        <w:rPr>
          <w:rFonts w:ascii="ＭＳ Ｐゴシック" w:eastAsia="ＭＳ Ｐゴシック" w:hAnsi="ＭＳ Ｐゴシック" w:cs="ï¼­ï¼³ æ˜Žæœ"/>
          <w:color w:val="000000"/>
          <w:kern w:val="0"/>
          <w:sz w:val="24"/>
          <w:szCs w:val="24"/>
        </w:rPr>
        <w:t xml:space="preserve">E </w:t>
      </w:r>
      <w:r w:rsidRPr="009E7891">
        <w:rPr>
          <w:rFonts w:ascii="ＭＳ Ｐゴシック" w:eastAsia="ＭＳ Ｐゴシック" w:hAnsi="ＭＳ Ｐゴシック" w:cs="・ｭ・ｳ 譏取悃" w:hint="eastAsia"/>
          <w:color w:val="000000"/>
          <w:kern w:val="0"/>
          <w:sz w:val="24"/>
          <w:szCs w:val="24"/>
        </w:rPr>
        <w:t>メールによる（下記アドレスへ送付）</w:t>
      </w:r>
    </w:p>
    <w:p w:rsidR="00691817" w:rsidRPr="009E7891" w:rsidRDefault="00691817" w:rsidP="00046E7D">
      <w:pPr>
        <w:rPr>
          <w:rFonts w:ascii="ＭＳ Ｐゴシック" w:eastAsia="ＭＳ Ｐゴシック" w:hAnsi="ＭＳ Ｐゴシック" w:cs="・ｭ・ｳ 譏取悃"/>
          <w:color w:val="000000"/>
          <w:kern w:val="0"/>
          <w:sz w:val="24"/>
          <w:szCs w:val="24"/>
        </w:rPr>
      </w:pPr>
      <w:r w:rsidRPr="009E7891">
        <w:rPr>
          <w:rFonts w:ascii="ＭＳ Ｐゴシック" w:eastAsia="ＭＳ Ｐゴシック" w:hAnsi="ＭＳ Ｐゴシック" w:cs="・ｭ・ｳ 譏取悃" w:hint="eastAsia"/>
          <w:noProof/>
          <w:color w:val="000000"/>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168275</wp:posOffset>
                </wp:positionV>
                <wp:extent cx="5010150" cy="10096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010150" cy="10096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521AB3" id="正方形/長方形 1" o:spid="_x0000_s1026" style="position:absolute;left:0;text-align:left;margin-left:-5.55pt;margin-top:13.25pt;width:394.5pt;height:7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hErgIAAJgFAAAOAAAAZHJzL2Uyb0RvYy54bWysVM1u1DAQviPxDpbvNMnSbWnUbLVqVYRU&#10;tSta1LPr2E0kx2Ns7x/vAQ8AZ86IA49DJd6CsZ3NrkrFAbEHrycz88188+Pjk1WnyEJY14KuaLGX&#10;UyI0h7rV9xV9d3P+4hUlzjNdMwVaVHQtHD2ZPH92vDSlGEEDqhaWIIh25dJUtPHelFnmeCM65vbA&#10;CI1KCbZjHkV7n9WWLRG9U9kozw+yJdjaWODCOfx6lpR0EvGlFNxfSemEJ6qimJuPp43nXTizyTEr&#10;7y0zTcv7NNg/ZNGxVmPQAeqMeUbmtv0Dqmu5BQfS73HoMpCy5SJyQDZF/ojNdcOMiFywOM4MZXL/&#10;D5ZfLmaWtDX2jhLNOmzRw9cvD5++//zxOfv18Vu6kSIUamlcifbXZmZ7yeE1sF5J24V/5ENWsbjr&#10;obhi5QnHj2PkV4yxBxx1RZ4fHaCAONnW3VjnXwvoSLhU1GL3YlHZ4sL5ZLoxCdE0nLdK4XdWKk2W&#10;FX1ZHI6jgwPV1kEZdHGWxKmyZMFwCvwqksGwO1YoKY25BIqJVLz5tRIJ/q2QWCWkMUoBwnxuMRnn&#10;QvsiqRpWixRqnOOv5zhkERkrjYABWWKSA3YP8DR24t/bB1cRx3twzv+WWHIePGJk0H5w7loN9ikA&#10;haz6yMl+U6RUmlClO6jXOEMW0nI5w89b7N8Fc37GLG4T9hxfCH+Fh1SAfYL+RkkD9sNT34M9Djlq&#10;KVnidlbUvZ8zKyhRbzSO/1Gxvx/WOQr748MRCnZXc7er0fPuFLD1OOKYXbwGe682V2mhu8WHZBqi&#10;ooppjrEryr3dCKc+vRr4FHExnUYzXGHD/IW+NjyAh6qG+bxZ3TJr+iH2OP+XsNlkVj6a5WQbPDVM&#10;5x5kGwd9W9e+3rj+cXD6pyq8L7tytNo+qJPfAAAA//8DAFBLAwQUAAYACAAAACEALdNXJd4AAAAK&#10;AQAADwAAAGRycy9kb3ducmV2LnhtbEyPQU+EMBCF7yb+h2ZMvJjdwkYWRMrGmHA1cd3otUtHQOmU&#10;0LLAv3c86XHyvrz3TXFYbC8uOPrOkYJ4G4FAqp3pqFFweqs2GQgfNBndO0IFK3o4lNdXhc6Nm+kV&#10;L8fQCC4hn2sFbQhDLqWvW7Tab92AxNmnG60OfI6NNKOeudz2chdFe2l1R7zQ6gGfW6y/j5NVcP/h&#10;796zF7lGwZ6+rF2rZJorpW5vlqdHEAGX8AfDrz6rQ8lOZzeR8aJXsInjmFEFu30CgoE0TR9AnJnM&#10;kgRkWcj/L5Q/AAAA//8DAFBLAQItABQABgAIAAAAIQC2gziS/gAAAOEBAAATAAAAAAAAAAAAAAAA&#10;AAAAAABbQ29udGVudF9UeXBlc10ueG1sUEsBAi0AFAAGAAgAAAAhADj9If/WAAAAlAEAAAsAAAAA&#10;AAAAAAAAAAAALwEAAF9yZWxzLy5yZWxzUEsBAi0AFAAGAAgAAAAhAJ6WSESuAgAAmAUAAA4AAAAA&#10;AAAAAAAAAAAALgIAAGRycy9lMm9Eb2MueG1sUEsBAi0AFAAGAAgAAAAhAC3TVyXeAAAACgEAAA8A&#10;AAAAAAAAAAAAAAAACAUAAGRycy9kb3ducmV2LnhtbFBLBQYAAAAABAAEAPMAAAATBgAAAAA=&#10;" filled="f" strokecolor="black [3213]" strokeweight=".25pt"/>
            </w:pict>
          </mc:Fallback>
        </mc:AlternateContent>
      </w:r>
    </w:p>
    <w:p w:rsidR="00691817" w:rsidRPr="009E7891" w:rsidRDefault="00691817" w:rsidP="00046E7D">
      <w:pPr>
        <w:rPr>
          <w:rFonts w:ascii="ＭＳ Ｐゴシック" w:eastAsia="ＭＳ Ｐゴシック" w:hAnsi="ＭＳ Ｐゴシック" w:cs="・ｭ・ｳ 譏取悃"/>
          <w:color w:val="000000"/>
          <w:kern w:val="0"/>
          <w:sz w:val="24"/>
          <w:szCs w:val="24"/>
        </w:rPr>
      </w:pPr>
      <w:r w:rsidRPr="009E7891">
        <w:rPr>
          <w:rFonts w:ascii="ＭＳ Ｐゴシック" w:eastAsia="ＭＳ Ｐゴシック" w:hAnsi="ＭＳ Ｐゴシック" w:cs="・ｭ・ｳ 譏取悃" w:hint="eastAsia"/>
          <w:color w:val="000000"/>
          <w:kern w:val="0"/>
          <w:sz w:val="24"/>
          <w:szCs w:val="24"/>
        </w:rPr>
        <w:t>問い合わせ・提出先</w:t>
      </w:r>
    </w:p>
    <w:p w:rsidR="00691817" w:rsidRPr="009E7891" w:rsidRDefault="00A47B84" w:rsidP="00046E7D">
      <w:pPr>
        <w:rPr>
          <w:rFonts w:ascii="ＭＳ Ｐゴシック" w:eastAsia="ＭＳ Ｐゴシック" w:hAnsi="ＭＳ Ｐゴシック" w:cs="・ｭ・ｳ 譏取悃"/>
          <w:color w:val="000000"/>
          <w:kern w:val="0"/>
          <w:sz w:val="24"/>
          <w:szCs w:val="24"/>
        </w:rPr>
      </w:pPr>
      <w:r>
        <w:rPr>
          <w:rFonts w:ascii="ＭＳ Ｐゴシック" w:eastAsia="ＭＳ Ｐゴシック" w:hAnsi="ＭＳ Ｐゴシック" w:cs="・ｭ・ｳ 譏取悃" w:hint="eastAsia"/>
          <w:color w:val="000000"/>
          <w:kern w:val="0"/>
          <w:sz w:val="24"/>
          <w:szCs w:val="24"/>
        </w:rPr>
        <w:t>内閣府沖縄総合事務局運輸部企画室　担当：野原、宜保、具志堅</w:t>
      </w:r>
    </w:p>
    <w:p w:rsidR="00691817" w:rsidRPr="009E7891" w:rsidRDefault="00691817" w:rsidP="00046E7D">
      <w:pPr>
        <w:rPr>
          <w:rFonts w:ascii="ＭＳ Ｐゴシック" w:eastAsia="ＭＳ Ｐゴシック" w:hAnsi="ＭＳ Ｐゴシック" w:cs="・ｭ・ｳ 譏取悃"/>
          <w:color w:val="000000"/>
          <w:kern w:val="0"/>
          <w:sz w:val="24"/>
          <w:szCs w:val="24"/>
        </w:rPr>
      </w:pPr>
      <w:r w:rsidRPr="009E7891">
        <w:rPr>
          <w:rFonts w:ascii="ＭＳ Ｐゴシック" w:eastAsia="ＭＳ Ｐゴシック" w:hAnsi="ＭＳ Ｐゴシック" w:cs="・ｭ・ｳ 譏取悃" w:hint="eastAsia"/>
          <w:color w:val="000000"/>
          <w:kern w:val="0"/>
          <w:sz w:val="24"/>
          <w:szCs w:val="24"/>
        </w:rPr>
        <w:t xml:space="preserve">　　</w:t>
      </w:r>
      <w:r w:rsidRPr="009E7891">
        <w:rPr>
          <w:rFonts w:ascii="ＭＳ Ｐゴシック" w:eastAsia="ＭＳ Ｐゴシック" w:hAnsi="ＭＳ Ｐゴシック" w:cs="・ｭ・ｳ 譏取悃" w:hint="eastAsia"/>
          <w:color w:val="000000"/>
          <w:kern w:val="0"/>
          <w:sz w:val="24"/>
          <w:szCs w:val="24"/>
        </w:rPr>
        <w:tab/>
        <w:t>TEL:098-</w:t>
      </w:r>
      <w:r w:rsidRPr="009E7891">
        <w:rPr>
          <w:rFonts w:ascii="ＭＳ Ｐゴシック" w:eastAsia="ＭＳ Ｐゴシック" w:hAnsi="ＭＳ Ｐゴシック"/>
        </w:rPr>
        <w:t xml:space="preserve"> </w:t>
      </w:r>
      <w:r w:rsidRPr="009E7891">
        <w:rPr>
          <w:rFonts w:ascii="ＭＳ Ｐゴシック" w:eastAsia="ＭＳ Ｐゴシック" w:hAnsi="ＭＳ Ｐゴシック" w:cs="・ｭ・ｳ 譏取悃"/>
          <w:color w:val="000000"/>
          <w:kern w:val="0"/>
          <w:sz w:val="24"/>
          <w:szCs w:val="24"/>
        </w:rPr>
        <w:t>866-1812</w:t>
      </w:r>
    </w:p>
    <w:p w:rsidR="00691817" w:rsidRPr="00691817" w:rsidRDefault="00691817" w:rsidP="00046E7D">
      <w:pPr>
        <w:rPr>
          <w:rFonts w:asciiTheme="minorEastAsia" w:hAnsiTheme="minorEastAsia" w:cs="・ｭ・ｳ 譏取悃"/>
          <w:color w:val="000000"/>
          <w:kern w:val="0"/>
          <w:sz w:val="24"/>
          <w:szCs w:val="24"/>
        </w:rPr>
      </w:pPr>
      <w:r w:rsidRPr="009E7891">
        <w:rPr>
          <w:rFonts w:ascii="ＭＳ Ｐゴシック" w:eastAsia="ＭＳ Ｐゴシック" w:hAnsi="ＭＳ Ｐゴシック" w:cs="・ｭ・ｳ 譏取悃" w:hint="eastAsia"/>
          <w:color w:val="000000"/>
          <w:kern w:val="0"/>
          <w:sz w:val="24"/>
          <w:szCs w:val="24"/>
        </w:rPr>
        <w:tab/>
      </w:r>
      <w:r w:rsidRPr="009E7891">
        <w:rPr>
          <w:rFonts w:ascii="ＭＳ Ｐゴシック" w:eastAsia="ＭＳ Ｐゴシック" w:hAnsi="ＭＳ Ｐゴシック" w:cs="・ｭ・ｳ 譏取悃"/>
          <w:color w:val="000000"/>
          <w:kern w:val="0"/>
          <w:sz w:val="24"/>
          <w:szCs w:val="24"/>
        </w:rPr>
        <w:t>E-mail</w:t>
      </w:r>
      <w:r w:rsidRPr="009E7891">
        <w:rPr>
          <w:rFonts w:ascii="ＭＳ Ｐゴシック" w:eastAsia="ＭＳ Ｐゴシック" w:hAnsi="ＭＳ Ｐゴシック" w:cs="・ｭ・ｳ 譏取悃" w:hint="eastAsia"/>
          <w:color w:val="000000"/>
          <w:kern w:val="0"/>
          <w:sz w:val="24"/>
          <w:szCs w:val="24"/>
        </w:rPr>
        <w:t>：</w:t>
      </w:r>
      <w:r w:rsidR="00CA62CC" w:rsidRPr="009E7891">
        <w:rPr>
          <w:rFonts w:ascii="ＭＳ Ｐゴシック" w:eastAsia="ＭＳ Ｐゴシック" w:hAnsi="ＭＳ Ｐゴシック" w:cs="・ｭ・ｳ 譏取悃" w:hint="eastAsia"/>
          <w:color w:val="000000"/>
          <w:kern w:val="0"/>
          <w:sz w:val="24"/>
          <w:szCs w:val="24"/>
        </w:rPr>
        <w:t>unyu-kikaku</w:t>
      </w:r>
      <w:r w:rsidR="00A47B84">
        <w:rPr>
          <w:rFonts w:ascii="ＭＳ Ｐゴシック" w:eastAsia="ＭＳ Ｐゴシック" w:hAnsi="ＭＳ Ｐゴシック" w:cs="・ｭ・ｳ 譏取悃"/>
          <w:color w:val="000000"/>
          <w:kern w:val="0"/>
          <w:sz w:val="24"/>
          <w:szCs w:val="24"/>
        </w:rPr>
        <w:t>.j2a</w:t>
      </w:r>
      <w:r w:rsidR="00CA62CC" w:rsidRPr="009E7891">
        <w:rPr>
          <w:rFonts w:ascii="ＭＳ Ｐゴシック" w:eastAsia="ＭＳ Ｐゴシック" w:hAnsi="ＭＳ Ｐゴシック" w:cs="・ｭ・ｳ 譏取悃" w:hint="eastAsia"/>
          <w:color w:val="000000"/>
          <w:kern w:val="0"/>
          <w:sz w:val="24"/>
          <w:szCs w:val="24"/>
        </w:rPr>
        <w:t>@ogb.cao.go.</w:t>
      </w:r>
      <w:r w:rsidR="00CA62CC">
        <w:rPr>
          <w:rFonts w:asciiTheme="minorEastAsia" w:hAnsiTheme="minorEastAsia" w:cs="・ｭ・ｳ 譏取悃" w:hint="eastAsia"/>
          <w:color w:val="000000"/>
          <w:kern w:val="0"/>
          <w:sz w:val="24"/>
          <w:szCs w:val="24"/>
        </w:rPr>
        <w:t>jp</w:t>
      </w:r>
    </w:p>
    <w:sectPr w:rsidR="00691817" w:rsidRPr="006918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C29" w:rsidRDefault="00463C29" w:rsidP="00E109FF">
      <w:r>
        <w:separator/>
      </w:r>
    </w:p>
  </w:endnote>
  <w:endnote w:type="continuationSeparator" w:id="0">
    <w:p w:rsidR="00463C29" w:rsidRDefault="00463C29" w:rsidP="00E1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ï¼­ï¼³ æ˜Žæœ">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C29" w:rsidRDefault="00463C29" w:rsidP="00E109FF">
      <w:r>
        <w:separator/>
      </w:r>
    </w:p>
  </w:footnote>
  <w:footnote w:type="continuationSeparator" w:id="0">
    <w:p w:rsidR="00463C29" w:rsidRDefault="00463C29" w:rsidP="00E10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472F"/>
    <w:multiLevelType w:val="hybridMultilevel"/>
    <w:tmpl w:val="4D2E47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DE2E67"/>
    <w:multiLevelType w:val="hybridMultilevel"/>
    <w:tmpl w:val="9B0C8902"/>
    <w:lvl w:ilvl="0" w:tplc="F51491B0">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942A79"/>
    <w:multiLevelType w:val="hybridMultilevel"/>
    <w:tmpl w:val="94807304"/>
    <w:lvl w:ilvl="0" w:tplc="F8DE0956">
      <w:start w:val="1"/>
      <w:numFmt w:val="decimalFullWidth"/>
      <w:lvlText w:val="%1．"/>
      <w:lvlJc w:val="left"/>
      <w:pPr>
        <w:ind w:left="420" w:hanging="420"/>
      </w:pPr>
      <w:rPr>
        <w:rFonts w:ascii="ＭＳ Ｐゴシック" w:eastAsia="ＭＳ Ｐゴシック" w:hAnsi="ＭＳ Ｐゴシック" w:cs="・ｭ・ｳ 譏取悃"/>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6749B6"/>
    <w:multiLevelType w:val="hybridMultilevel"/>
    <w:tmpl w:val="E7D45FC4"/>
    <w:lvl w:ilvl="0" w:tplc="D8C6D27A">
      <w:start w:val="3"/>
      <w:numFmt w:val="decimalFullWidth"/>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A26477"/>
    <w:multiLevelType w:val="hybridMultilevel"/>
    <w:tmpl w:val="756AED7C"/>
    <w:lvl w:ilvl="0" w:tplc="F7FE583C">
      <w:numFmt w:val="bullet"/>
      <w:lvlText w:val="・"/>
      <w:lvlJc w:val="left"/>
      <w:pPr>
        <w:ind w:left="360" w:hanging="360"/>
      </w:pPr>
      <w:rPr>
        <w:rFonts w:ascii="ＭＳ 明朝" w:eastAsia="ＭＳ 明朝" w:hAnsi="ＭＳ 明朝" w:cs="・ｭ・ｳ 譏取悃"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E7D"/>
    <w:rsid w:val="000319A8"/>
    <w:rsid w:val="000465BC"/>
    <w:rsid w:val="00046E7D"/>
    <w:rsid w:val="00064D26"/>
    <w:rsid w:val="000B0CB4"/>
    <w:rsid w:val="000B3866"/>
    <w:rsid w:val="001D1DD2"/>
    <w:rsid w:val="002360E1"/>
    <w:rsid w:val="0027199A"/>
    <w:rsid w:val="002765B1"/>
    <w:rsid w:val="002C04EF"/>
    <w:rsid w:val="002C4A33"/>
    <w:rsid w:val="002D2593"/>
    <w:rsid w:val="002D36CC"/>
    <w:rsid w:val="00303922"/>
    <w:rsid w:val="0032359B"/>
    <w:rsid w:val="00365732"/>
    <w:rsid w:val="00373C7D"/>
    <w:rsid w:val="00373D03"/>
    <w:rsid w:val="004620DE"/>
    <w:rsid w:val="00463C29"/>
    <w:rsid w:val="004A34D7"/>
    <w:rsid w:val="00585219"/>
    <w:rsid w:val="005B53E7"/>
    <w:rsid w:val="005D1F6C"/>
    <w:rsid w:val="00691817"/>
    <w:rsid w:val="00691BE3"/>
    <w:rsid w:val="006A45AD"/>
    <w:rsid w:val="006C4D04"/>
    <w:rsid w:val="006F6E23"/>
    <w:rsid w:val="00861178"/>
    <w:rsid w:val="0086368D"/>
    <w:rsid w:val="008665E4"/>
    <w:rsid w:val="00891A3B"/>
    <w:rsid w:val="00981A19"/>
    <w:rsid w:val="009E7891"/>
    <w:rsid w:val="00A154F6"/>
    <w:rsid w:val="00A35452"/>
    <w:rsid w:val="00A47B84"/>
    <w:rsid w:val="00A51553"/>
    <w:rsid w:val="00A627AE"/>
    <w:rsid w:val="00B35144"/>
    <w:rsid w:val="00B94B1A"/>
    <w:rsid w:val="00B94CAB"/>
    <w:rsid w:val="00C430F7"/>
    <w:rsid w:val="00CA62CC"/>
    <w:rsid w:val="00D078A4"/>
    <w:rsid w:val="00D21279"/>
    <w:rsid w:val="00DE46BE"/>
    <w:rsid w:val="00E109FF"/>
    <w:rsid w:val="00E244C3"/>
    <w:rsid w:val="00E526F3"/>
    <w:rsid w:val="00ED756B"/>
    <w:rsid w:val="00F542D6"/>
    <w:rsid w:val="00F54830"/>
    <w:rsid w:val="00F82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237421D-A430-4C50-9EE2-2443EEF3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360E1"/>
    <w:pPr>
      <w:jc w:val="center"/>
    </w:pPr>
    <w:rPr>
      <w:rFonts w:asciiTheme="minorEastAsia" w:hAnsiTheme="minorEastAsia" w:cs="・ｭ・ｳ 譏取悃"/>
      <w:color w:val="000000"/>
      <w:kern w:val="0"/>
      <w:sz w:val="24"/>
      <w:szCs w:val="24"/>
    </w:rPr>
  </w:style>
  <w:style w:type="character" w:customStyle="1" w:styleId="a4">
    <w:name w:val="記 (文字)"/>
    <w:basedOn w:val="a0"/>
    <w:link w:val="a3"/>
    <w:uiPriority w:val="99"/>
    <w:rsid w:val="002360E1"/>
    <w:rPr>
      <w:rFonts w:asciiTheme="minorEastAsia" w:hAnsiTheme="minorEastAsia" w:cs="・ｭ・ｳ 譏取悃"/>
      <w:color w:val="000000"/>
      <w:kern w:val="0"/>
      <w:sz w:val="24"/>
      <w:szCs w:val="24"/>
    </w:rPr>
  </w:style>
  <w:style w:type="paragraph" w:styleId="a5">
    <w:name w:val="Closing"/>
    <w:basedOn w:val="a"/>
    <w:link w:val="a6"/>
    <w:uiPriority w:val="99"/>
    <w:unhideWhenUsed/>
    <w:rsid w:val="002360E1"/>
    <w:pPr>
      <w:jc w:val="right"/>
    </w:pPr>
    <w:rPr>
      <w:rFonts w:asciiTheme="minorEastAsia" w:hAnsiTheme="minorEastAsia" w:cs="・ｭ・ｳ 譏取悃"/>
      <w:color w:val="000000"/>
      <w:kern w:val="0"/>
      <w:sz w:val="24"/>
      <w:szCs w:val="24"/>
    </w:rPr>
  </w:style>
  <w:style w:type="character" w:customStyle="1" w:styleId="a6">
    <w:name w:val="結語 (文字)"/>
    <w:basedOn w:val="a0"/>
    <w:link w:val="a5"/>
    <w:uiPriority w:val="99"/>
    <w:rsid w:val="002360E1"/>
    <w:rPr>
      <w:rFonts w:asciiTheme="minorEastAsia" w:hAnsiTheme="minorEastAsia" w:cs="・ｭ・ｳ 譏取悃"/>
      <w:color w:val="000000"/>
      <w:kern w:val="0"/>
      <w:sz w:val="24"/>
      <w:szCs w:val="24"/>
    </w:rPr>
  </w:style>
  <w:style w:type="character" w:styleId="a7">
    <w:name w:val="Hyperlink"/>
    <w:basedOn w:val="a0"/>
    <w:uiPriority w:val="99"/>
    <w:unhideWhenUsed/>
    <w:rsid w:val="00DE46BE"/>
    <w:rPr>
      <w:color w:val="0000FF" w:themeColor="hyperlink"/>
      <w:u w:val="single"/>
    </w:rPr>
  </w:style>
  <w:style w:type="paragraph" w:styleId="a8">
    <w:name w:val="List Paragraph"/>
    <w:basedOn w:val="a"/>
    <w:uiPriority w:val="34"/>
    <w:qFormat/>
    <w:rsid w:val="000B0CB4"/>
    <w:pPr>
      <w:ind w:leftChars="400" w:left="840"/>
    </w:pPr>
  </w:style>
  <w:style w:type="character" w:styleId="a9">
    <w:name w:val="FollowedHyperlink"/>
    <w:basedOn w:val="a0"/>
    <w:uiPriority w:val="99"/>
    <w:semiHidden/>
    <w:unhideWhenUsed/>
    <w:rsid w:val="004620DE"/>
    <w:rPr>
      <w:color w:val="800080" w:themeColor="followedHyperlink"/>
      <w:u w:val="single"/>
    </w:rPr>
  </w:style>
  <w:style w:type="paragraph" w:styleId="aa">
    <w:name w:val="Balloon Text"/>
    <w:basedOn w:val="a"/>
    <w:link w:val="ab"/>
    <w:uiPriority w:val="99"/>
    <w:semiHidden/>
    <w:unhideWhenUsed/>
    <w:rsid w:val="002D36C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D36CC"/>
    <w:rPr>
      <w:rFonts w:asciiTheme="majorHAnsi" w:eastAsiaTheme="majorEastAsia" w:hAnsiTheme="majorHAnsi" w:cstheme="majorBidi"/>
      <w:sz w:val="18"/>
      <w:szCs w:val="18"/>
    </w:rPr>
  </w:style>
  <w:style w:type="paragraph" w:styleId="ac">
    <w:name w:val="header"/>
    <w:basedOn w:val="a"/>
    <w:link w:val="ad"/>
    <w:uiPriority w:val="99"/>
    <w:unhideWhenUsed/>
    <w:rsid w:val="00E109FF"/>
    <w:pPr>
      <w:tabs>
        <w:tab w:val="center" w:pos="4252"/>
        <w:tab w:val="right" w:pos="8504"/>
      </w:tabs>
      <w:snapToGrid w:val="0"/>
    </w:pPr>
  </w:style>
  <w:style w:type="character" w:customStyle="1" w:styleId="ad">
    <w:name w:val="ヘッダー (文字)"/>
    <w:basedOn w:val="a0"/>
    <w:link w:val="ac"/>
    <w:uiPriority w:val="99"/>
    <w:rsid w:val="00E109FF"/>
  </w:style>
  <w:style w:type="paragraph" w:styleId="ae">
    <w:name w:val="footer"/>
    <w:basedOn w:val="a"/>
    <w:link w:val="af"/>
    <w:uiPriority w:val="99"/>
    <w:unhideWhenUsed/>
    <w:rsid w:val="00E109FF"/>
    <w:pPr>
      <w:tabs>
        <w:tab w:val="center" w:pos="4252"/>
        <w:tab w:val="right" w:pos="8504"/>
      </w:tabs>
      <w:snapToGrid w:val="0"/>
    </w:pPr>
  </w:style>
  <w:style w:type="character" w:customStyle="1" w:styleId="af">
    <w:name w:val="フッター (文字)"/>
    <w:basedOn w:val="a0"/>
    <w:link w:val="ae"/>
    <w:uiPriority w:val="99"/>
    <w:rsid w:val="00E10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pref.okinawa.jp/site/bunka-sports/kankoseisaku/kikaku/report/policy/documents/roadmap_h3003-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gb.go.jp/-/media/Files/OGB/Unyu/info/310131/youshiki3_kisaire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gb.go.jp/-/media/Files/OGB/Unyu/info/310131/kpishish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b.go.jp/-/media/Files/OGB/Unyu/info/310131/yousiki3_kobetsuzigyoukeikaku" TargetMode="External"/><Relationship Id="rId5" Type="http://schemas.openxmlformats.org/officeDocument/2006/relationships/webSettings" Target="webSettings.xml"/><Relationship Id="rId15" Type="http://schemas.openxmlformats.org/officeDocument/2006/relationships/hyperlink" Target="http://www.ogb.go.jp/-/media/Files/OGB/Unyu/info/310131/yousiki3_kobetsuzigyoukeikaku" TargetMode="External"/><Relationship Id="rId10" Type="http://schemas.openxmlformats.org/officeDocument/2006/relationships/hyperlink" Target="http://www.ogb.go.jp/-/media/Files/OGB/Unyu/info/310131/youshiki2_zigyoukeikak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ogb.go.jp/-/media/Files/OGB/Unyu/info/310131/youshiki2_zigyoukeika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9445B-BB40-4819-A1F0-A03BD0240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310</Words>
  <Characters>1772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283</cp:lastModifiedBy>
  <cp:revision>25</cp:revision>
  <dcterms:created xsi:type="dcterms:W3CDTF">2018-02-23T08:43:00Z</dcterms:created>
  <dcterms:modified xsi:type="dcterms:W3CDTF">2019-01-30T09:11:00Z</dcterms:modified>
</cp:coreProperties>
</file>